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46" w:rsidRDefault="00005046" w:rsidP="00005046">
      <w:pPr>
        <w:spacing w:line="360" w:lineRule="auto"/>
        <w:jc w:val="center"/>
        <w:rPr>
          <w:b/>
        </w:rPr>
      </w:pPr>
    </w:p>
    <w:p w:rsidR="00005046" w:rsidRDefault="00005046" w:rsidP="00005046">
      <w:pPr>
        <w:spacing w:line="360" w:lineRule="auto"/>
        <w:jc w:val="center"/>
        <w:rPr>
          <w:b/>
        </w:rPr>
      </w:pPr>
      <w:r>
        <w:rPr>
          <w:b/>
        </w:rPr>
        <w:t>Finite Element Analysis of Interacting Defects in Corroded Pipelines</w:t>
      </w: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pPr>
      <w:proofErr w:type="gramStart"/>
      <w:r>
        <w:t>by</w:t>
      </w:r>
      <w:proofErr w:type="gramEnd"/>
    </w:p>
    <w:p w:rsidR="00005046" w:rsidRDefault="00005046" w:rsidP="00005046">
      <w:pPr>
        <w:spacing w:line="360" w:lineRule="auto"/>
        <w:jc w:val="center"/>
      </w:pPr>
    </w:p>
    <w:p w:rsidR="00005046" w:rsidRDefault="00005046" w:rsidP="00005046">
      <w:pPr>
        <w:spacing w:line="360" w:lineRule="auto"/>
        <w:jc w:val="center"/>
      </w:pPr>
    </w:p>
    <w:p w:rsidR="00005046" w:rsidRDefault="00005046" w:rsidP="00005046">
      <w:pPr>
        <w:spacing w:line="360" w:lineRule="auto"/>
        <w:jc w:val="center"/>
      </w:pPr>
    </w:p>
    <w:p w:rsidR="00005046" w:rsidRDefault="00005046" w:rsidP="00005046">
      <w:pPr>
        <w:spacing w:line="360" w:lineRule="auto"/>
        <w:jc w:val="center"/>
      </w:pPr>
      <w:r>
        <w:t xml:space="preserve">Noor </w:t>
      </w:r>
      <w:proofErr w:type="spellStart"/>
      <w:r>
        <w:t>Azliza</w:t>
      </w:r>
      <w:proofErr w:type="spellEnd"/>
      <w:r>
        <w:t xml:space="preserve"> </w:t>
      </w:r>
      <w:proofErr w:type="spellStart"/>
      <w:proofErr w:type="gramStart"/>
      <w:r>
        <w:t>bt</w:t>
      </w:r>
      <w:proofErr w:type="spellEnd"/>
      <w:proofErr w:type="gramEnd"/>
      <w:r>
        <w:t xml:space="preserve"> </w:t>
      </w:r>
      <w:proofErr w:type="spellStart"/>
      <w:r>
        <w:t>Abdull</w:t>
      </w:r>
      <w:proofErr w:type="spellEnd"/>
      <w:r>
        <w:t xml:space="preserve"> </w:t>
      </w:r>
      <w:proofErr w:type="spellStart"/>
      <w:r>
        <w:t>Kadir</w:t>
      </w:r>
      <w:proofErr w:type="spellEnd"/>
    </w:p>
    <w:p w:rsidR="00005046" w:rsidRDefault="00005046" w:rsidP="00005046">
      <w:pPr>
        <w:spacing w:line="360" w:lineRule="auto"/>
        <w:jc w:val="center"/>
      </w:pPr>
    </w:p>
    <w:p w:rsidR="00005046" w:rsidRDefault="00005046" w:rsidP="00005046">
      <w:pPr>
        <w:spacing w:line="360" w:lineRule="auto"/>
        <w:jc w:val="center"/>
      </w:pPr>
    </w:p>
    <w:p w:rsidR="00005046" w:rsidRPr="009C048C" w:rsidRDefault="00005046" w:rsidP="00005046">
      <w:pPr>
        <w:autoSpaceDE w:val="0"/>
        <w:autoSpaceDN w:val="0"/>
        <w:adjustRightInd w:val="0"/>
        <w:spacing w:line="360" w:lineRule="auto"/>
        <w:rPr>
          <w:color w:val="000000"/>
        </w:rPr>
      </w:pPr>
    </w:p>
    <w:p w:rsidR="00005046" w:rsidRPr="009C048C" w:rsidRDefault="00005046" w:rsidP="00005046">
      <w:pPr>
        <w:tabs>
          <w:tab w:val="left" w:pos="6660"/>
        </w:tabs>
        <w:autoSpaceDE w:val="0"/>
        <w:autoSpaceDN w:val="0"/>
        <w:adjustRightInd w:val="0"/>
        <w:spacing w:line="360" w:lineRule="auto"/>
        <w:jc w:val="center"/>
        <w:rPr>
          <w:color w:val="000000"/>
          <w:sz w:val="23"/>
          <w:szCs w:val="23"/>
        </w:rPr>
      </w:pPr>
      <w:r>
        <w:t xml:space="preserve"> </w:t>
      </w:r>
      <w:proofErr w:type="gramStart"/>
      <w:r>
        <w:rPr>
          <w:color w:val="000000"/>
          <w:sz w:val="23"/>
          <w:szCs w:val="23"/>
        </w:rPr>
        <w:t xml:space="preserve">Dissertation </w:t>
      </w:r>
      <w:r w:rsidRPr="009C048C">
        <w:rPr>
          <w:color w:val="000000"/>
          <w:sz w:val="23"/>
          <w:szCs w:val="23"/>
        </w:rPr>
        <w:t xml:space="preserve"> submitted</w:t>
      </w:r>
      <w:proofErr w:type="gramEnd"/>
      <w:r w:rsidRPr="009C048C">
        <w:rPr>
          <w:color w:val="000000"/>
          <w:sz w:val="23"/>
          <w:szCs w:val="23"/>
        </w:rPr>
        <w:t xml:space="preserve"> in partial fulfillment of </w:t>
      </w:r>
    </w:p>
    <w:p w:rsidR="00005046" w:rsidRPr="009C048C" w:rsidRDefault="00005046" w:rsidP="00005046">
      <w:pPr>
        <w:autoSpaceDE w:val="0"/>
        <w:autoSpaceDN w:val="0"/>
        <w:adjustRightInd w:val="0"/>
        <w:spacing w:line="360" w:lineRule="auto"/>
        <w:jc w:val="center"/>
        <w:rPr>
          <w:color w:val="000000"/>
          <w:sz w:val="23"/>
          <w:szCs w:val="23"/>
        </w:rPr>
      </w:pPr>
      <w:proofErr w:type="gramStart"/>
      <w:r w:rsidRPr="009C048C">
        <w:rPr>
          <w:color w:val="000000"/>
          <w:sz w:val="23"/>
          <w:szCs w:val="23"/>
        </w:rPr>
        <w:t>the</w:t>
      </w:r>
      <w:proofErr w:type="gramEnd"/>
      <w:r w:rsidRPr="009C048C">
        <w:rPr>
          <w:color w:val="000000"/>
          <w:sz w:val="23"/>
          <w:szCs w:val="23"/>
        </w:rPr>
        <w:t xml:space="preserve"> requirements for the </w:t>
      </w:r>
    </w:p>
    <w:p w:rsidR="00005046" w:rsidRPr="009C048C" w:rsidRDefault="00005046" w:rsidP="00005046">
      <w:pPr>
        <w:autoSpaceDE w:val="0"/>
        <w:autoSpaceDN w:val="0"/>
        <w:adjustRightInd w:val="0"/>
        <w:spacing w:line="360" w:lineRule="auto"/>
        <w:jc w:val="center"/>
        <w:rPr>
          <w:color w:val="000000"/>
          <w:sz w:val="23"/>
          <w:szCs w:val="23"/>
        </w:rPr>
      </w:pPr>
      <w:r w:rsidRPr="009C048C">
        <w:rPr>
          <w:color w:val="000000"/>
          <w:sz w:val="23"/>
          <w:szCs w:val="23"/>
        </w:rPr>
        <w:t>Bachelor of Engineering (</w:t>
      </w:r>
      <w:proofErr w:type="spellStart"/>
      <w:r w:rsidRPr="009C048C">
        <w:rPr>
          <w:color w:val="000000"/>
          <w:sz w:val="23"/>
          <w:szCs w:val="23"/>
        </w:rPr>
        <w:t>Hons</w:t>
      </w:r>
      <w:proofErr w:type="spellEnd"/>
      <w:r w:rsidRPr="009C048C">
        <w:rPr>
          <w:color w:val="000000"/>
          <w:sz w:val="23"/>
          <w:szCs w:val="23"/>
        </w:rPr>
        <w:t xml:space="preserve">) </w:t>
      </w:r>
    </w:p>
    <w:p w:rsidR="00005046" w:rsidRDefault="00005046" w:rsidP="00005046">
      <w:pPr>
        <w:spacing w:line="360" w:lineRule="auto"/>
        <w:jc w:val="center"/>
        <w:rPr>
          <w:color w:val="000000"/>
          <w:sz w:val="23"/>
          <w:szCs w:val="23"/>
        </w:rPr>
      </w:pPr>
      <w:r w:rsidRPr="009C048C">
        <w:rPr>
          <w:color w:val="000000"/>
          <w:sz w:val="23"/>
          <w:szCs w:val="23"/>
        </w:rPr>
        <w:t>(</w:t>
      </w:r>
      <w:r>
        <w:rPr>
          <w:color w:val="000000"/>
          <w:sz w:val="23"/>
          <w:szCs w:val="23"/>
        </w:rPr>
        <w:t>Mechanical</w:t>
      </w:r>
      <w:r w:rsidRPr="009C048C">
        <w:rPr>
          <w:color w:val="000000"/>
          <w:sz w:val="23"/>
          <w:szCs w:val="23"/>
        </w:rPr>
        <w:t xml:space="preserve"> Engineering)</w:t>
      </w:r>
    </w:p>
    <w:p w:rsidR="00005046" w:rsidRDefault="00005046" w:rsidP="00005046">
      <w:pPr>
        <w:spacing w:line="360" w:lineRule="auto"/>
        <w:jc w:val="center"/>
        <w:rPr>
          <w:color w:val="000000"/>
          <w:sz w:val="23"/>
          <w:szCs w:val="23"/>
        </w:rPr>
      </w:pPr>
    </w:p>
    <w:p w:rsidR="00005046" w:rsidRDefault="00005046" w:rsidP="00005046">
      <w:pPr>
        <w:spacing w:line="360" w:lineRule="auto"/>
        <w:jc w:val="center"/>
        <w:rPr>
          <w:color w:val="000000"/>
          <w:sz w:val="23"/>
          <w:szCs w:val="23"/>
        </w:rPr>
      </w:pPr>
    </w:p>
    <w:p w:rsidR="00005046" w:rsidRDefault="00005046" w:rsidP="00005046">
      <w:pPr>
        <w:spacing w:line="360" w:lineRule="auto"/>
        <w:jc w:val="center"/>
        <w:rPr>
          <w:color w:val="000000"/>
          <w:sz w:val="23"/>
          <w:szCs w:val="23"/>
        </w:rPr>
      </w:pPr>
      <w:r>
        <w:rPr>
          <w:color w:val="000000"/>
          <w:sz w:val="23"/>
          <w:szCs w:val="23"/>
        </w:rPr>
        <w:t>DECEMBER 2010</w:t>
      </w:r>
    </w:p>
    <w:p w:rsidR="00005046" w:rsidRDefault="00005046" w:rsidP="00005046">
      <w:pPr>
        <w:spacing w:line="360" w:lineRule="auto"/>
        <w:jc w:val="center"/>
        <w:rPr>
          <w:color w:val="000000"/>
          <w:sz w:val="23"/>
          <w:szCs w:val="23"/>
        </w:rPr>
      </w:pPr>
    </w:p>
    <w:p w:rsidR="00005046" w:rsidRDefault="00005046" w:rsidP="00005046">
      <w:pPr>
        <w:spacing w:line="360" w:lineRule="auto"/>
        <w:jc w:val="center"/>
        <w:rPr>
          <w:color w:val="000000"/>
          <w:sz w:val="23"/>
          <w:szCs w:val="23"/>
        </w:rPr>
      </w:pPr>
    </w:p>
    <w:p w:rsidR="00005046" w:rsidRDefault="00005046" w:rsidP="00005046">
      <w:pPr>
        <w:spacing w:line="360" w:lineRule="auto"/>
        <w:jc w:val="center"/>
        <w:rPr>
          <w:color w:val="000000"/>
          <w:sz w:val="23"/>
          <w:szCs w:val="23"/>
        </w:rPr>
      </w:pPr>
    </w:p>
    <w:p w:rsidR="00005046" w:rsidRDefault="00005046" w:rsidP="00005046">
      <w:pPr>
        <w:spacing w:line="360" w:lineRule="auto"/>
        <w:jc w:val="center"/>
        <w:rPr>
          <w:color w:val="000000"/>
          <w:sz w:val="23"/>
          <w:szCs w:val="23"/>
        </w:rPr>
      </w:pPr>
    </w:p>
    <w:p w:rsidR="00005046" w:rsidRDefault="00005046" w:rsidP="00005046">
      <w:pPr>
        <w:spacing w:line="360" w:lineRule="auto"/>
        <w:rPr>
          <w:color w:val="000000"/>
          <w:sz w:val="23"/>
          <w:szCs w:val="23"/>
        </w:rPr>
      </w:pPr>
      <w:proofErr w:type="spellStart"/>
      <w:r>
        <w:rPr>
          <w:color w:val="000000"/>
          <w:sz w:val="23"/>
          <w:szCs w:val="23"/>
        </w:rPr>
        <w:t>Universiti</w:t>
      </w:r>
      <w:proofErr w:type="spellEnd"/>
      <w:r>
        <w:rPr>
          <w:color w:val="000000"/>
          <w:sz w:val="23"/>
          <w:szCs w:val="23"/>
        </w:rPr>
        <w:t xml:space="preserve"> </w:t>
      </w:r>
      <w:proofErr w:type="spellStart"/>
      <w:r>
        <w:rPr>
          <w:color w:val="000000"/>
          <w:sz w:val="23"/>
          <w:szCs w:val="23"/>
        </w:rPr>
        <w:t>Teknologi</w:t>
      </w:r>
      <w:proofErr w:type="spellEnd"/>
      <w:r>
        <w:rPr>
          <w:color w:val="000000"/>
          <w:sz w:val="23"/>
          <w:szCs w:val="23"/>
        </w:rPr>
        <w:t xml:space="preserve"> PETRONAS</w:t>
      </w:r>
    </w:p>
    <w:p w:rsidR="00005046" w:rsidRDefault="00005046" w:rsidP="00005046">
      <w:pPr>
        <w:spacing w:line="360" w:lineRule="auto"/>
        <w:rPr>
          <w:color w:val="000000"/>
          <w:sz w:val="23"/>
          <w:szCs w:val="23"/>
        </w:rPr>
      </w:pPr>
      <w:r>
        <w:rPr>
          <w:color w:val="000000"/>
          <w:sz w:val="23"/>
          <w:szCs w:val="23"/>
        </w:rPr>
        <w:t>Bandar Seri Iskandar</w:t>
      </w:r>
    </w:p>
    <w:p w:rsidR="00005046" w:rsidRDefault="00005046" w:rsidP="00005046">
      <w:pPr>
        <w:spacing w:line="360" w:lineRule="auto"/>
        <w:rPr>
          <w:color w:val="000000"/>
          <w:sz w:val="23"/>
          <w:szCs w:val="23"/>
        </w:rPr>
      </w:pPr>
      <w:r>
        <w:rPr>
          <w:color w:val="000000"/>
          <w:sz w:val="23"/>
          <w:szCs w:val="23"/>
        </w:rPr>
        <w:t xml:space="preserve">31750 </w:t>
      </w:r>
      <w:proofErr w:type="spellStart"/>
      <w:r>
        <w:rPr>
          <w:color w:val="000000"/>
          <w:sz w:val="23"/>
          <w:szCs w:val="23"/>
        </w:rPr>
        <w:t>Tronoh</w:t>
      </w:r>
      <w:proofErr w:type="spellEnd"/>
    </w:p>
    <w:p w:rsidR="00005046" w:rsidRDefault="00005046" w:rsidP="00005046">
      <w:pPr>
        <w:spacing w:line="360" w:lineRule="auto"/>
        <w:rPr>
          <w:color w:val="000000"/>
          <w:sz w:val="23"/>
          <w:szCs w:val="23"/>
        </w:rPr>
      </w:pPr>
      <w:r>
        <w:rPr>
          <w:color w:val="000000"/>
          <w:sz w:val="23"/>
          <w:szCs w:val="23"/>
        </w:rPr>
        <w:t xml:space="preserve">Perak </w:t>
      </w:r>
      <w:proofErr w:type="spellStart"/>
      <w:r>
        <w:rPr>
          <w:color w:val="000000"/>
          <w:sz w:val="23"/>
          <w:szCs w:val="23"/>
        </w:rPr>
        <w:t>Darul</w:t>
      </w:r>
      <w:proofErr w:type="spellEnd"/>
      <w:r>
        <w:rPr>
          <w:color w:val="000000"/>
          <w:sz w:val="23"/>
          <w:szCs w:val="23"/>
        </w:rPr>
        <w:t xml:space="preserve"> </w:t>
      </w:r>
      <w:proofErr w:type="spellStart"/>
      <w:r>
        <w:rPr>
          <w:color w:val="000000"/>
          <w:sz w:val="23"/>
          <w:szCs w:val="23"/>
        </w:rPr>
        <w:t>Ridzuan</w:t>
      </w:r>
      <w:proofErr w:type="spellEnd"/>
    </w:p>
    <w:p w:rsidR="00005046" w:rsidRDefault="00005046" w:rsidP="00005046">
      <w:pPr>
        <w:spacing w:line="360" w:lineRule="auto"/>
        <w:jc w:val="center"/>
        <w:rPr>
          <w:b/>
          <w:sz w:val="28"/>
          <w:szCs w:val="28"/>
        </w:rPr>
      </w:pPr>
      <w:r>
        <w:rPr>
          <w:b/>
          <w:sz w:val="28"/>
          <w:szCs w:val="28"/>
        </w:rPr>
        <w:t>ABSTRACT</w:t>
      </w:r>
    </w:p>
    <w:p w:rsidR="00005046" w:rsidRDefault="00005046" w:rsidP="00005046">
      <w:pPr>
        <w:spacing w:line="360" w:lineRule="auto"/>
        <w:jc w:val="both"/>
      </w:pPr>
    </w:p>
    <w:p w:rsidR="00005046" w:rsidRDefault="00005046" w:rsidP="00005046">
      <w:pPr>
        <w:spacing w:line="360" w:lineRule="auto"/>
        <w:jc w:val="both"/>
      </w:pPr>
    </w:p>
    <w:p w:rsidR="00005046" w:rsidRPr="008B6649" w:rsidRDefault="00005046" w:rsidP="00005046">
      <w:pPr>
        <w:spacing w:line="360" w:lineRule="auto"/>
        <w:jc w:val="both"/>
      </w:pPr>
      <w:r>
        <w:t>Unprotected pipelines, whether buried in the ground, exposed to the atmosphere, or submerged in water, are susceptible to corrosion. Without proper maintenance, every pipeline system will eventually deteriorate. Corrosion can weaken the structural integrity of a pipeline and make it an unsafe vehicle for transporting potentially hazardous materials. The loss of metal due to corrosion in pipelines usually results in</w:t>
      </w:r>
      <w:r w:rsidRPr="001B219A">
        <w:t xml:space="preserve"> localized pits with various depths and irreg</w:t>
      </w:r>
      <w:r>
        <w:t xml:space="preserve">ular shapes on its internal and external surfaces. </w:t>
      </w:r>
      <w:r w:rsidRPr="007A5712">
        <w:t xml:space="preserve">An </w:t>
      </w:r>
      <w:r>
        <w:rPr>
          <w:iCs/>
        </w:rPr>
        <w:t>interacting d</w:t>
      </w:r>
      <w:r w:rsidRPr="007A5712">
        <w:rPr>
          <w:iCs/>
        </w:rPr>
        <w:t xml:space="preserve">efect </w:t>
      </w:r>
      <w:r w:rsidRPr="007A5712">
        <w:t>is one that interacts with neighboring</w:t>
      </w:r>
      <w:r>
        <w:t xml:space="preserve"> </w:t>
      </w:r>
      <w:r w:rsidRPr="007A5712">
        <w:t xml:space="preserve">defects in an axial or circumferential direction. </w:t>
      </w:r>
      <w:r>
        <w:t xml:space="preserve">The maximum allowable pressure that can be sustained in a pipeline with interacting defects is lower than it is in single defects due to interaction of neighboring defects. Several techniques have been developed to evaluate the integrity of corroded pipeline with interacting defects for the purpose of fit-for-service assessment. Finite element analysis is one of the methods to predict the reliability of the corroded pipeline. The main objective of this project is to implement the finite analysis technique in finding maximum allowable pressure and to predict the strength of corroded pipeline. The FEA results show that interacting </w:t>
      </w:r>
      <w:r w:rsidRPr="008B6649">
        <w:t>defect</w:t>
      </w:r>
      <w:r>
        <w:t>s</w:t>
      </w:r>
      <w:r w:rsidRPr="008B6649">
        <w:t xml:space="preserve"> in corroded pipelines can be assessed using the </w:t>
      </w:r>
      <w:r>
        <w:t>nonlinear analysis method in FEA</w:t>
      </w:r>
      <w:r w:rsidRPr="008B6649">
        <w:t xml:space="preserve"> to provide the best solution and to reduce the conservatism involved in the existing codes. </w:t>
      </w:r>
    </w:p>
    <w:p w:rsidR="00005046" w:rsidRPr="001B219A" w:rsidRDefault="00005046" w:rsidP="00005046">
      <w:pPr>
        <w:spacing w:line="360" w:lineRule="auto"/>
        <w:jc w:val="both"/>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Pr="00390578" w:rsidRDefault="00005046" w:rsidP="00005046">
      <w:pPr>
        <w:spacing w:line="360" w:lineRule="auto"/>
        <w:jc w:val="center"/>
        <w:rPr>
          <w:b/>
        </w:rPr>
      </w:pPr>
      <w:r w:rsidRPr="00390578">
        <w:rPr>
          <w:b/>
        </w:rPr>
        <w:t>TABLE OF CONTENT</w:t>
      </w:r>
      <w:r>
        <w:rPr>
          <w:b/>
        </w:rPr>
        <w:t>S</w:t>
      </w:r>
    </w:p>
    <w:p w:rsidR="00005046" w:rsidRDefault="00005046" w:rsidP="00005046">
      <w:pPr>
        <w:rPr>
          <w:b/>
          <w:noProof/>
        </w:rPr>
      </w:pPr>
    </w:p>
    <w:p w:rsidR="00005046" w:rsidRPr="00B7723D" w:rsidRDefault="00005046" w:rsidP="00005046">
      <w:pPr>
        <w:rPr>
          <w:b/>
        </w:rPr>
      </w:pPr>
      <w:r w:rsidRPr="00B7723D">
        <w:rPr>
          <w:b/>
        </w:rPr>
        <w:t>ABSTRACT.</w:t>
      </w:r>
      <w:r w:rsidRPr="00B7723D">
        <w:rPr>
          <w:b/>
        </w:rPr>
        <w:tab/>
        <w:t>.</w:t>
      </w:r>
      <w:r w:rsidRPr="00B7723D">
        <w:rPr>
          <w:b/>
        </w:rPr>
        <w:tab/>
        <w:t>.</w:t>
      </w:r>
      <w:r w:rsidRPr="00B7723D">
        <w:rPr>
          <w:b/>
        </w:rPr>
        <w:tab/>
        <w:t>.</w:t>
      </w:r>
      <w:r w:rsidRPr="00B7723D">
        <w:rPr>
          <w:b/>
        </w:rPr>
        <w:tab/>
        <w:t>.</w:t>
      </w:r>
      <w:r w:rsidRPr="00B7723D">
        <w:rPr>
          <w:b/>
        </w:rPr>
        <w:tab/>
        <w:t>.</w:t>
      </w:r>
      <w:r w:rsidRPr="00B7723D">
        <w:rPr>
          <w:b/>
        </w:rPr>
        <w:tab/>
        <w:t>.</w:t>
      </w:r>
      <w:r w:rsidRPr="00B7723D">
        <w:rPr>
          <w:b/>
        </w:rPr>
        <w:tab/>
        <w:t>.</w:t>
      </w:r>
      <w:r w:rsidRPr="00B7723D">
        <w:rPr>
          <w:b/>
        </w:rPr>
        <w:tab/>
        <w:t>.</w:t>
      </w:r>
      <w:r w:rsidRPr="00B7723D">
        <w:rPr>
          <w:b/>
        </w:rPr>
        <w:tab/>
        <w:t>.</w:t>
      </w:r>
      <w:r w:rsidRPr="00B7723D">
        <w:rPr>
          <w:b/>
        </w:rPr>
        <w:tab/>
      </w:r>
      <w:proofErr w:type="spellStart"/>
      <w:r>
        <w:rPr>
          <w:b/>
        </w:rPr>
        <w:t>i</w:t>
      </w:r>
      <w:proofErr w:type="spellEnd"/>
    </w:p>
    <w:p w:rsidR="00005046" w:rsidRPr="00B7723D" w:rsidRDefault="00005046" w:rsidP="00005046">
      <w:pPr>
        <w:rPr>
          <w:b/>
          <w:lang w:val="en-GB"/>
        </w:rPr>
      </w:pPr>
    </w:p>
    <w:p w:rsidR="00005046" w:rsidRPr="00B7723D" w:rsidRDefault="00005046" w:rsidP="00005046">
      <w:pPr>
        <w:rPr>
          <w:b/>
        </w:rPr>
      </w:pPr>
      <w:r w:rsidRPr="00B7723D">
        <w:rPr>
          <w:b/>
        </w:rPr>
        <w:t>List of Figures</w:t>
      </w:r>
      <w:r>
        <w:rPr>
          <w:b/>
        </w:rPr>
        <w:t>.</w:t>
      </w:r>
      <w:r>
        <w:rPr>
          <w:b/>
        </w:rPr>
        <w:tab/>
        <w:t>.</w:t>
      </w:r>
      <w:r>
        <w:rPr>
          <w:b/>
        </w:rPr>
        <w:tab/>
        <w:t>.</w:t>
      </w:r>
      <w:r>
        <w:rPr>
          <w:b/>
        </w:rPr>
        <w:tab/>
        <w:t>.</w:t>
      </w:r>
      <w:r>
        <w:rPr>
          <w:b/>
        </w:rPr>
        <w:tab/>
        <w:t>.</w:t>
      </w:r>
      <w:r>
        <w:rPr>
          <w:b/>
        </w:rPr>
        <w:tab/>
        <w:t>.</w:t>
      </w:r>
      <w:r>
        <w:rPr>
          <w:b/>
        </w:rPr>
        <w:tab/>
        <w:t>.</w:t>
      </w:r>
      <w:r>
        <w:rPr>
          <w:b/>
        </w:rPr>
        <w:tab/>
        <w:t>.</w:t>
      </w:r>
      <w:r>
        <w:rPr>
          <w:b/>
        </w:rPr>
        <w:tab/>
        <w:t>.</w:t>
      </w:r>
      <w:r>
        <w:rPr>
          <w:b/>
        </w:rPr>
        <w:tab/>
      </w:r>
      <w:proofErr w:type="gramStart"/>
      <w:r>
        <w:rPr>
          <w:b/>
        </w:rPr>
        <w:t>iv</w:t>
      </w:r>
      <w:proofErr w:type="gramEnd"/>
    </w:p>
    <w:p w:rsidR="00005046" w:rsidRPr="00B7723D" w:rsidRDefault="00005046" w:rsidP="00005046">
      <w:pPr>
        <w:rPr>
          <w:b/>
          <w:lang w:val="en-GB"/>
        </w:rPr>
      </w:pPr>
    </w:p>
    <w:p w:rsidR="00005046" w:rsidRPr="00B7723D" w:rsidRDefault="00005046" w:rsidP="00005046">
      <w:pPr>
        <w:rPr>
          <w:b/>
          <w:noProof/>
          <w:webHidden/>
        </w:rPr>
      </w:pPr>
      <w:r w:rsidRPr="00B7723D">
        <w:rPr>
          <w:b/>
          <w:noProof/>
        </w:rPr>
        <w:t>List of Tables</w:t>
      </w:r>
      <w:r w:rsidRPr="00B7723D">
        <w:rPr>
          <w:b/>
          <w:noProof/>
          <w:webHidden/>
        </w:rPr>
        <w:tab/>
      </w:r>
      <w:r>
        <w:rPr>
          <w:b/>
          <w:noProof/>
          <w:webHidden/>
        </w:rPr>
        <w:t>.</w:t>
      </w:r>
      <w:r>
        <w:rPr>
          <w:b/>
          <w:noProof/>
          <w:webHidden/>
        </w:rPr>
        <w:tab/>
        <w:t>.</w:t>
      </w:r>
      <w:r>
        <w:rPr>
          <w:b/>
          <w:noProof/>
          <w:webHidden/>
        </w:rPr>
        <w:tab/>
        <w:t>.</w:t>
      </w:r>
      <w:r>
        <w:rPr>
          <w:b/>
          <w:noProof/>
          <w:webHidden/>
        </w:rPr>
        <w:tab/>
        <w:t>.</w:t>
      </w:r>
      <w:r>
        <w:rPr>
          <w:b/>
          <w:noProof/>
          <w:webHidden/>
        </w:rPr>
        <w:tab/>
        <w:t>.</w:t>
      </w:r>
      <w:r>
        <w:rPr>
          <w:b/>
          <w:noProof/>
          <w:webHidden/>
        </w:rPr>
        <w:tab/>
        <w:t>.</w:t>
      </w:r>
      <w:r>
        <w:rPr>
          <w:b/>
          <w:noProof/>
          <w:webHidden/>
        </w:rPr>
        <w:tab/>
        <w:t>.</w:t>
      </w:r>
      <w:r>
        <w:rPr>
          <w:b/>
          <w:noProof/>
          <w:webHidden/>
        </w:rPr>
        <w:tab/>
        <w:t>.</w:t>
      </w:r>
      <w:r>
        <w:rPr>
          <w:b/>
          <w:noProof/>
          <w:webHidden/>
        </w:rPr>
        <w:tab/>
        <w:t>.</w:t>
      </w:r>
      <w:r>
        <w:rPr>
          <w:b/>
          <w:noProof/>
          <w:webHidden/>
        </w:rPr>
        <w:tab/>
        <w:t>vi</w:t>
      </w:r>
    </w:p>
    <w:p w:rsidR="00005046" w:rsidRDefault="00005046" w:rsidP="00005046">
      <w:pPr>
        <w:rPr>
          <w:b/>
          <w:noProof/>
          <w:webHidden/>
        </w:rPr>
      </w:pPr>
    </w:p>
    <w:p w:rsidR="00005046" w:rsidRDefault="00005046" w:rsidP="00005046">
      <w:pPr>
        <w:rPr>
          <w:b/>
          <w:noProof/>
          <w:webHidden/>
        </w:rPr>
      </w:pPr>
    </w:p>
    <w:p w:rsidR="00005046" w:rsidRPr="00B769EB" w:rsidRDefault="00005046" w:rsidP="00005046">
      <w:pPr>
        <w:rPr>
          <w:b/>
          <w:webHidden/>
        </w:rPr>
      </w:pPr>
      <w:r w:rsidRPr="00B769EB">
        <w:rPr>
          <w:b/>
        </w:rPr>
        <w:t xml:space="preserve">Chapter 1: </w:t>
      </w:r>
      <w:r>
        <w:rPr>
          <w:b/>
        </w:rPr>
        <w:tab/>
      </w:r>
      <w:r w:rsidRPr="00B769EB">
        <w:rPr>
          <w:b/>
        </w:rPr>
        <w:t>INTRODUCTION.</w:t>
      </w:r>
      <w:r w:rsidRPr="00B769EB">
        <w:rPr>
          <w:b/>
        </w:rPr>
        <w:tab/>
        <w:t>.</w:t>
      </w:r>
      <w:r w:rsidRPr="00B769EB">
        <w:rPr>
          <w:b/>
        </w:rPr>
        <w:tab/>
        <w:t>.</w:t>
      </w:r>
      <w:r w:rsidRPr="00B769EB">
        <w:rPr>
          <w:b/>
        </w:rPr>
        <w:tab/>
        <w:t>.</w:t>
      </w:r>
      <w:r w:rsidRPr="00B769EB">
        <w:rPr>
          <w:b/>
        </w:rPr>
        <w:tab/>
        <w:t>.</w:t>
      </w:r>
      <w:r w:rsidRPr="00B769EB">
        <w:rPr>
          <w:b/>
        </w:rPr>
        <w:tab/>
        <w:t>.</w:t>
      </w:r>
      <w:r w:rsidRPr="00B769EB">
        <w:rPr>
          <w:b/>
        </w:rPr>
        <w:tab/>
        <w:t>.</w:t>
      </w:r>
      <w:r w:rsidRPr="00B769EB">
        <w:rPr>
          <w:b/>
        </w:rPr>
        <w:tab/>
      </w:r>
      <w:r w:rsidRPr="00B769EB">
        <w:rPr>
          <w:b/>
          <w:webHidden/>
        </w:rPr>
        <w:t>1</w:t>
      </w:r>
    </w:p>
    <w:p w:rsidR="00005046" w:rsidRPr="00B7723D" w:rsidRDefault="00005046" w:rsidP="00005046"/>
    <w:p w:rsidR="00005046" w:rsidRPr="00390578" w:rsidRDefault="00005046" w:rsidP="00005046">
      <w:pPr>
        <w:pStyle w:val="TOC2"/>
        <w:spacing w:line="360" w:lineRule="auto"/>
        <w:rPr>
          <w:lang w:val="ms-MY" w:eastAsia="ms-MY"/>
        </w:rPr>
      </w:pPr>
      <w:r w:rsidRPr="00B7723D">
        <w:t>1.1</w:t>
      </w:r>
      <w:r w:rsidRPr="00390578">
        <w:rPr>
          <w:lang w:val="ms-MY" w:eastAsia="ms-MY"/>
        </w:rPr>
        <w:tab/>
      </w:r>
      <w:r w:rsidRPr="00B7723D">
        <w:t>Background</w:t>
      </w:r>
      <w:r>
        <w:t>.</w:t>
      </w:r>
      <w:r>
        <w:tab/>
        <w:t>.</w:t>
      </w:r>
      <w:r>
        <w:tab/>
        <w:t>.</w:t>
      </w:r>
      <w:r>
        <w:tab/>
        <w:t>.</w:t>
      </w:r>
      <w:r>
        <w:tab/>
        <w:t>.</w:t>
      </w:r>
      <w:r>
        <w:tab/>
        <w:t>.</w:t>
      </w:r>
      <w:r>
        <w:tab/>
        <w:t>.</w:t>
      </w:r>
      <w:r>
        <w:tab/>
        <w:t>.</w:t>
      </w:r>
      <w:r>
        <w:tab/>
        <w:t>.</w:t>
      </w:r>
      <w:r w:rsidRPr="00390578">
        <w:rPr>
          <w:webHidden/>
        </w:rPr>
        <w:tab/>
        <w:t>1</w:t>
      </w:r>
    </w:p>
    <w:p w:rsidR="00005046" w:rsidRPr="00390578" w:rsidRDefault="00005046" w:rsidP="00005046">
      <w:pPr>
        <w:pStyle w:val="TOC2"/>
        <w:spacing w:line="360" w:lineRule="auto"/>
        <w:rPr>
          <w:lang w:val="ms-MY" w:eastAsia="ms-MY"/>
        </w:rPr>
      </w:pPr>
      <w:r w:rsidRPr="00B7723D">
        <w:t>1.2</w:t>
      </w:r>
      <w:r w:rsidRPr="00390578">
        <w:rPr>
          <w:lang w:val="ms-MY" w:eastAsia="ms-MY"/>
        </w:rPr>
        <w:tab/>
      </w:r>
      <w:r w:rsidRPr="00B7723D">
        <w:t>Problem Statement</w:t>
      </w:r>
      <w:r>
        <w:t>.</w:t>
      </w:r>
      <w:r>
        <w:tab/>
        <w:t>.</w:t>
      </w:r>
      <w:r>
        <w:tab/>
        <w:t>.</w:t>
      </w:r>
      <w:r>
        <w:tab/>
        <w:t>.</w:t>
      </w:r>
      <w:r>
        <w:tab/>
        <w:t>.</w:t>
      </w:r>
      <w:r>
        <w:tab/>
        <w:t>.</w:t>
      </w:r>
      <w:r>
        <w:tab/>
        <w:t>.</w:t>
      </w:r>
      <w:r>
        <w:tab/>
        <w:t>.</w:t>
      </w:r>
      <w:r w:rsidRPr="00390578">
        <w:rPr>
          <w:webHidden/>
        </w:rPr>
        <w:tab/>
        <w:t>2</w:t>
      </w:r>
    </w:p>
    <w:p w:rsidR="00005046" w:rsidRDefault="00005046" w:rsidP="00005046">
      <w:pPr>
        <w:pStyle w:val="TOC2"/>
        <w:spacing w:line="360" w:lineRule="auto"/>
      </w:pPr>
      <w:r w:rsidRPr="00B7723D">
        <w:t>1.3</w:t>
      </w:r>
      <w:r w:rsidRPr="00390578">
        <w:rPr>
          <w:lang w:val="ms-MY" w:eastAsia="ms-MY"/>
        </w:rPr>
        <w:tab/>
      </w:r>
      <w:r w:rsidRPr="00B7723D">
        <w:t>Objectives and Scope of Study</w:t>
      </w:r>
      <w:r>
        <w:t>.</w:t>
      </w:r>
      <w:r>
        <w:tab/>
        <w:t>.</w:t>
      </w:r>
      <w:r>
        <w:tab/>
        <w:t>.</w:t>
      </w:r>
      <w:r>
        <w:tab/>
        <w:t>.</w:t>
      </w:r>
      <w:r>
        <w:tab/>
        <w:t>.</w:t>
      </w:r>
      <w:r>
        <w:tab/>
        <w:t>.</w:t>
      </w:r>
      <w:r w:rsidRPr="00390578">
        <w:rPr>
          <w:webHidden/>
        </w:rPr>
        <w:tab/>
        <w:t>2</w:t>
      </w:r>
    </w:p>
    <w:p w:rsidR="00005046" w:rsidRPr="00B769EB" w:rsidRDefault="00005046" w:rsidP="00005046">
      <w:pPr>
        <w:rPr>
          <w:b/>
          <w:lang w:val="en-GB"/>
        </w:rPr>
      </w:pPr>
    </w:p>
    <w:p w:rsidR="00005046" w:rsidRPr="00B769EB" w:rsidRDefault="00005046" w:rsidP="00005046">
      <w:pPr>
        <w:rPr>
          <w:b/>
        </w:rPr>
      </w:pPr>
      <w:r w:rsidRPr="00B769EB">
        <w:rPr>
          <w:b/>
        </w:rPr>
        <w:t xml:space="preserve">Chapter 2: </w:t>
      </w:r>
      <w:r w:rsidRPr="00B769EB">
        <w:rPr>
          <w:b/>
        </w:rPr>
        <w:tab/>
        <w:t>LITERATURE REVIEW.</w:t>
      </w:r>
      <w:r w:rsidRPr="00B769EB">
        <w:rPr>
          <w:b/>
        </w:rPr>
        <w:tab/>
        <w:t>.</w:t>
      </w:r>
      <w:r w:rsidRPr="00B769EB">
        <w:rPr>
          <w:b/>
        </w:rPr>
        <w:tab/>
        <w:t>.</w:t>
      </w:r>
      <w:r w:rsidRPr="00B769EB">
        <w:rPr>
          <w:b/>
        </w:rPr>
        <w:tab/>
        <w:t>.</w:t>
      </w:r>
      <w:r w:rsidRPr="00B769EB">
        <w:rPr>
          <w:b/>
        </w:rPr>
        <w:tab/>
        <w:t>.</w:t>
      </w:r>
      <w:r w:rsidRPr="00B769EB">
        <w:rPr>
          <w:b/>
        </w:rPr>
        <w:tab/>
        <w:t>.</w:t>
      </w:r>
      <w:r w:rsidRPr="00B769EB">
        <w:rPr>
          <w:b/>
        </w:rPr>
        <w:tab/>
        <w:t>3</w:t>
      </w:r>
    </w:p>
    <w:p w:rsidR="00005046" w:rsidRPr="00B7723D" w:rsidRDefault="00005046" w:rsidP="00005046"/>
    <w:p w:rsidR="00005046" w:rsidRPr="00390578" w:rsidRDefault="00005046" w:rsidP="00005046">
      <w:pPr>
        <w:pStyle w:val="TOC2"/>
        <w:spacing w:line="360" w:lineRule="auto"/>
        <w:rPr>
          <w:lang w:val="ms-MY" w:eastAsia="ms-MY"/>
        </w:rPr>
      </w:pPr>
      <w:r w:rsidRPr="00B7723D">
        <w:t>2.1</w:t>
      </w:r>
      <w:r w:rsidRPr="00B7723D">
        <w:rPr>
          <w:lang w:val="ms-MY" w:eastAsia="ms-MY"/>
        </w:rPr>
        <w:tab/>
      </w:r>
      <w:r w:rsidRPr="00B7723D">
        <w:t>Corrosion</w:t>
      </w:r>
      <w:r>
        <w:t>.</w:t>
      </w:r>
      <w:r>
        <w:tab/>
        <w:t>.</w:t>
      </w:r>
      <w:r>
        <w:tab/>
        <w:t>.</w:t>
      </w:r>
      <w:r>
        <w:tab/>
        <w:t>.</w:t>
      </w:r>
      <w:r>
        <w:tab/>
        <w:t>.</w:t>
      </w:r>
      <w:r>
        <w:tab/>
        <w:t>.</w:t>
      </w:r>
      <w:r>
        <w:tab/>
        <w:t>.</w:t>
      </w:r>
      <w:r>
        <w:tab/>
        <w:t>.</w:t>
      </w:r>
      <w:r>
        <w:tab/>
        <w:t>.</w:t>
      </w:r>
      <w:r>
        <w:tab/>
      </w:r>
      <w:r w:rsidRPr="00B7723D">
        <w:rPr>
          <w:webHidden/>
        </w:rPr>
        <w:t>3</w:t>
      </w:r>
    </w:p>
    <w:p w:rsidR="00005046" w:rsidRPr="00390578" w:rsidRDefault="00005046" w:rsidP="00005046">
      <w:pPr>
        <w:pStyle w:val="TOC2"/>
        <w:spacing w:line="360" w:lineRule="auto"/>
        <w:rPr>
          <w:lang w:val="ms-MY" w:eastAsia="ms-MY"/>
        </w:rPr>
      </w:pPr>
      <w:r w:rsidRPr="00B7723D">
        <w:t>2.2</w:t>
      </w:r>
      <w:r w:rsidRPr="00B7723D">
        <w:rPr>
          <w:lang w:val="ms-MY" w:eastAsia="ms-MY"/>
        </w:rPr>
        <w:tab/>
      </w:r>
      <w:r w:rsidRPr="00B7723D">
        <w:t>Pipeline Corrosion</w:t>
      </w:r>
      <w:r>
        <w:t>.</w:t>
      </w:r>
      <w:r>
        <w:tab/>
        <w:t>.</w:t>
      </w:r>
      <w:r>
        <w:tab/>
        <w:t>.</w:t>
      </w:r>
      <w:r>
        <w:tab/>
        <w:t>.</w:t>
      </w:r>
      <w:r>
        <w:tab/>
        <w:t>.</w:t>
      </w:r>
      <w:r>
        <w:tab/>
        <w:t>.</w:t>
      </w:r>
      <w:r>
        <w:tab/>
        <w:t>.</w:t>
      </w:r>
      <w:r>
        <w:tab/>
        <w:t>.</w:t>
      </w:r>
      <w:r w:rsidRPr="00B7723D">
        <w:rPr>
          <w:webHidden/>
        </w:rPr>
        <w:tab/>
        <w:t>4</w:t>
      </w:r>
    </w:p>
    <w:p w:rsidR="00005046" w:rsidRPr="00390578" w:rsidRDefault="00005046" w:rsidP="00005046">
      <w:pPr>
        <w:pStyle w:val="TOC2"/>
        <w:spacing w:line="360" w:lineRule="auto"/>
        <w:rPr>
          <w:lang w:val="ms-MY" w:eastAsia="ms-MY"/>
        </w:rPr>
      </w:pPr>
      <w:r w:rsidRPr="00B7723D">
        <w:t>2.3</w:t>
      </w:r>
      <w:r w:rsidRPr="00390578">
        <w:rPr>
          <w:lang w:val="ms-MY" w:eastAsia="ms-MY"/>
        </w:rPr>
        <w:tab/>
      </w:r>
      <w:r w:rsidRPr="00390578">
        <w:t>Interacting Defects</w:t>
      </w:r>
      <w:r>
        <w:t>.</w:t>
      </w:r>
      <w:r>
        <w:tab/>
        <w:t>.</w:t>
      </w:r>
      <w:r>
        <w:tab/>
        <w:t>.</w:t>
      </w:r>
      <w:r>
        <w:tab/>
        <w:t>.</w:t>
      </w:r>
      <w:r>
        <w:tab/>
        <w:t>.</w:t>
      </w:r>
      <w:r>
        <w:tab/>
        <w:t>.</w:t>
      </w:r>
      <w:r>
        <w:tab/>
        <w:t>.</w:t>
      </w:r>
      <w:r>
        <w:tab/>
        <w:t>.</w:t>
      </w:r>
      <w:r w:rsidRPr="00390578">
        <w:rPr>
          <w:webHidden/>
        </w:rPr>
        <w:tab/>
        <w:t>4</w:t>
      </w:r>
    </w:p>
    <w:p w:rsidR="00005046" w:rsidRPr="00390578" w:rsidRDefault="00005046" w:rsidP="00005046">
      <w:pPr>
        <w:pStyle w:val="TOC2"/>
        <w:spacing w:line="360" w:lineRule="auto"/>
      </w:pPr>
      <w:r w:rsidRPr="00B7723D">
        <w:t>2.4</w:t>
      </w:r>
      <w:r w:rsidRPr="00B7723D">
        <w:rPr>
          <w:lang w:val="ms-MY" w:eastAsia="ms-MY"/>
        </w:rPr>
        <w:tab/>
      </w:r>
      <w:r w:rsidRPr="00B7723D">
        <w:t>Codes and Standards</w:t>
      </w:r>
      <w:r>
        <w:rPr>
          <w:webHidden/>
        </w:rPr>
        <w:t>.</w:t>
      </w:r>
      <w:r>
        <w:rPr>
          <w:webHidden/>
        </w:rPr>
        <w:tab/>
        <w:t>.</w:t>
      </w:r>
      <w:r>
        <w:rPr>
          <w:webHidden/>
        </w:rPr>
        <w:tab/>
        <w:t>.</w:t>
      </w:r>
      <w:r>
        <w:rPr>
          <w:webHidden/>
        </w:rPr>
        <w:tab/>
        <w:t>.</w:t>
      </w:r>
      <w:r>
        <w:rPr>
          <w:webHidden/>
        </w:rPr>
        <w:tab/>
        <w:t>.</w:t>
      </w:r>
      <w:r>
        <w:rPr>
          <w:webHidden/>
        </w:rPr>
        <w:tab/>
        <w:t>.</w:t>
      </w:r>
      <w:r>
        <w:rPr>
          <w:webHidden/>
        </w:rPr>
        <w:tab/>
        <w:t>.</w:t>
      </w:r>
      <w:r>
        <w:rPr>
          <w:webHidden/>
        </w:rPr>
        <w:tab/>
        <w:t>.</w:t>
      </w:r>
      <w:r>
        <w:rPr>
          <w:webHidden/>
        </w:rPr>
        <w:tab/>
      </w:r>
      <w:r w:rsidRPr="00B7723D">
        <w:rPr>
          <w:webHidden/>
        </w:rPr>
        <w:t>5</w:t>
      </w:r>
    </w:p>
    <w:p w:rsidR="00005046" w:rsidRDefault="00005046" w:rsidP="00005046">
      <w:pPr>
        <w:pStyle w:val="TOC2"/>
        <w:spacing w:line="360" w:lineRule="auto"/>
      </w:pPr>
      <w:r w:rsidRPr="00B7723D">
        <w:t>2.5</w:t>
      </w:r>
      <w:r w:rsidRPr="00B7723D">
        <w:rPr>
          <w:lang w:val="ms-MY" w:eastAsia="ms-MY"/>
        </w:rPr>
        <w:tab/>
      </w:r>
      <w:r w:rsidRPr="00B7723D">
        <w:t>Finite Element Analysis</w:t>
      </w:r>
      <w:r>
        <w:t>.</w:t>
      </w:r>
      <w:r>
        <w:tab/>
        <w:t>.</w:t>
      </w:r>
      <w:r>
        <w:tab/>
        <w:t>.</w:t>
      </w:r>
      <w:r>
        <w:tab/>
        <w:t>.</w:t>
      </w:r>
      <w:r>
        <w:tab/>
        <w:t>.</w:t>
      </w:r>
      <w:r>
        <w:tab/>
        <w:t>.</w:t>
      </w:r>
      <w:r>
        <w:tab/>
        <w:t>.</w:t>
      </w:r>
      <w:r w:rsidRPr="00B7723D">
        <w:rPr>
          <w:webHidden/>
        </w:rPr>
        <w:tab/>
        <w:t>5</w:t>
      </w:r>
    </w:p>
    <w:p w:rsidR="00005046" w:rsidRPr="00A414B7" w:rsidRDefault="00005046" w:rsidP="00005046">
      <w:pPr>
        <w:spacing w:line="360" w:lineRule="auto"/>
        <w:rPr>
          <w:b/>
          <w:lang w:val="en-GB"/>
        </w:rPr>
      </w:pPr>
    </w:p>
    <w:p w:rsidR="00005046" w:rsidRPr="00A414B7" w:rsidRDefault="00005046" w:rsidP="00005046">
      <w:pPr>
        <w:rPr>
          <w:b/>
        </w:rPr>
      </w:pPr>
      <w:r w:rsidRPr="00A414B7">
        <w:rPr>
          <w:b/>
        </w:rPr>
        <w:t xml:space="preserve">Chapter 3: </w:t>
      </w:r>
      <w:r w:rsidRPr="00A414B7">
        <w:rPr>
          <w:b/>
        </w:rPr>
        <w:tab/>
        <w:t>METHODOLOGY.</w:t>
      </w:r>
      <w:r w:rsidRPr="00A414B7">
        <w:rPr>
          <w:b/>
        </w:rPr>
        <w:tab/>
        <w:t>.</w:t>
      </w:r>
      <w:r w:rsidRPr="00A414B7">
        <w:rPr>
          <w:b/>
        </w:rPr>
        <w:tab/>
        <w:t>.</w:t>
      </w:r>
      <w:r w:rsidRPr="00A414B7">
        <w:rPr>
          <w:b/>
        </w:rPr>
        <w:tab/>
        <w:t>.</w:t>
      </w:r>
      <w:r w:rsidRPr="00A414B7">
        <w:rPr>
          <w:b/>
        </w:rPr>
        <w:tab/>
        <w:t>.</w:t>
      </w:r>
      <w:r w:rsidRPr="00A414B7">
        <w:rPr>
          <w:b/>
        </w:rPr>
        <w:tab/>
        <w:t>.</w:t>
      </w:r>
      <w:r w:rsidRPr="00A414B7">
        <w:rPr>
          <w:b/>
        </w:rPr>
        <w:tab/>
        <w:t>.</w:t>
      </w:r>
      <w:r w:rsidRPr="00A414B7">
        <w:rPr>
          <w:b/>
        </w:rPr>
        <w:tab/>
        <w:t>7</w:t>
      </w:r>
    </w:p>
    <w:p w:rsidR="00005046" w:rsidRPr="00B7723D" w:rsidRDefault="00005046" w:rsidP="00005046"/>
    <w:p w:rsidR="00005046" w:rsidRPr="00390578" w:rsidRDefault="00005046" w:rsidP="00005046">
      <w:pPr>
        <w:pStyle w:val="TOC2"/>
        <w:spacing w:line="360" w:lineRule="auto"/>
        <w:rPr>
          <w:lang w:val="ms-MY" w:eastAsia="ms-MY"/>
        </w:rPr>
      </w:pPr>
      <w:r w:rsidRPr="00B7723D">
        <w:t>3.1</w:t>
      </w:r>
      <w:r w:rsidRPr="00B7723D">
        <w:rPr>
          <w:lang w:val="ms-MY" w:eastAsia="ms-MY"/>
        </w:rPr>
        <w:tab/>
      </w:r>
      <w:r w:rsidRPr="00B7723D">
        <w:t>Project Work</w:t>
      </w:r>
      <w:r>
        <w:t>.</w:t>
      </w:r>
      <w:r>
        <w:tab/>
        <w:t>.</w:t>
      </w:r>
      <w:r>
        <w:tab/>
        <w:t>.</w:t>
      </w:r>
      <w:r>
        <w:tab/>
        <w:t>.</w:t>
      </w:r>
      <w:r>
        <w:tab/>
        <w:t>.</w:t>
      </w:r>
      <w:r>
        <w:tab/>
        <w:t>.</w:t>
      </w:r>
      <w:r>
        <w:tab/>
        <w:t>.</w:t>
      </w:r>
      <w:r>
        <w:tab/>
        <w:t>.</w:t>
      </w:r>
      <w:r>
        <w:tab/>
        <w:t>.</w:t>
      </w:r>
      <w:r w:rsidRPr="00B7723D">
        <w:rPr>
          <w:webHidden/>
        </w:rPr>
        <w:tab/>
      </w:r>
      <w:r w:rsidRPr="00390578">
        <w:t>7</w:t>
      </w:r>
    </w:p>
    <w:p w:rsidR="00005046" w:rsidRPr="00390578" w:rsidRDefault="00005046" w:rsidP="00005046">
      <w:pPr>
        <w:pStyle w:val="TOC2"/>
        <w:spacing w:line="360" w:lineRule="auto"/>
      </w:pPr>
      <w:r w:rsidRPr="00B7723D">
        <w:t>3.2</w:t>
      </w:r>
      <w:r w:rsidRPr="00B7723D">
        <w:rPr>
          <w:lang w:val="ms-MY" w:eastAsia="ms-MY"/>
        </w:rPr>
        <w:tab/>
      </w:r>
      <w:r w:rsidRPr="00B7723D">
        <w:t>Allowable Corroded Pipe Pressure Estimate Using DNV Method</w:t>
      </w:r>
      <w:r>
        <w:rPr>
          <w:webHidden/>
        </w:rPr>
        <w:t>.</w:t>
      </w:r>
      <w:r>
        <w:rPr>
          <w:webHidden/>
        </w:rPr>
        <w:tab/>
        <w:t>.</w:t>
      </w:r>
      <w:r>
        <w:rPr>
          <w:webHidden/>
        </w:rPr>
        <w:tab/>
      </w:r>
      <w:r w:rsidRPr="00390578">
        <w:t>10</w:t>
      </w:r>
    </w:p>
    <w:p w:rsidR="00005046" w:rsidRPr="00390578" w:rsidRDefault="00005046" w:rsidP="00005046">
      <w:pPr>
        <w:pStyle w:val="TOC2"/>
        <w:spacing w:line="360" w:lineRule="auto"/>
      </w:pPr>
      <w:r w:rsidRPr="00B7723D">
        <w:t>3.3</w:t>
      </w:r>
      <w:r w:rsidRPr="00B7723D">
        <w:rPr>
          <w:lang w:val="ms-MY" w:eastAsia="ms-MY"/>
        </w:rPr>
        <w:tab/>
      </w:r>
      <w:r w:rsidRPr="00B7723D">
        <w:t>Project Planning</w:t>
      </w:r>
      <w:r>
        <w:rPr>
          <w:webHidden/>
        </w:rPr>
        <w:t>.</w:t>
      </w:r>
      <w:r>
        <w:rPr>
          <w:webHidden/>
        </w:rPr>
        <w:tab/>
        <w:t>.</w:t>
      </w:r>
      <w:r>
        <w:rPr>
          <w:webHidden/>
        </w:rPr>
        <w:tab/>
        <w:t>.</w:t>
      </w:r>
      <w:r>
        <w:rPr>
          <w:webHidden/>
        </w:rPr>
        <w:tab/>
        <w:t>.</w:t>
      </w:r>
      <w:r>
        <w:rPr>
          <w:webHidden/>
        </w:rPr>
        <w:tab/>
        <w:t>.</w:t>
      </w:r>
      <w:r>
        <w:rPr>
          <w:webHidden/>
        </w:rPr>
        <w:tab/>
        <w:t>.</w:t>
      </w:r>
      <w:r>
        <w:rPr>
          <w:webHidden/>
        </w:rPr>
        <w:tab/>
        <w:t>.</w:t>
      </w:r>
      <w:r>
        <w:rPr>
          <w:webHidden/>
        </w:rPr>
        <w:tab/>
        <w:t>.</w:t>
      </w:r>
      <w:r>
        <w:rPr>
          <w:webHidden/>
        </w:rPr>
        <w:tab/>
      </w:r>
      <w:r w:rsidRPr="00390578">
        <w:t>16</w:t>
      </w:r>
    </w:p>
    <w:p w:rsidR="00005046" w:rsidRDefault="00005046" w:rsidP="00005046">
      <w:pPr>
        <w:pStyle w:val="TOC2"/>
        <w:spacing w:line="360" w:lineRule="auto"/>
      </w:pPr>
      <w:r w:rsidRPr="00B7723D">
        <w:t>3.4</w:t>
      </w:r>
      <w:r w:rsidRPr="00B7723D">
        <w:rPr>
          <w:lang w:val="ms-MY" w:eastAsia="ms-MY"/>
        </w:rPr>
        <w:tab/>
      </w:r>
      <w:r w:rsidRPr="00B7723D">
        <w:t>Allowable Corroded Pipe Pressure Estimate Using</w:t>
      </w:r>
      <w:r>
        <w:t xml:space="preserve">  </w:t>
      </w:r>
      <w:r w:rsidRPr="00B7723D">
        <w:t xml:space="preserve">Finite </w:t>
      </w:r>
      <w:r w:rsidRPr="00B7723D">
        <w:t xml:space="preserve">Element </w:t>
      </w:r>
    </w:p>
    <w:p w:rsidR="00005046" w:rsidRDefault="00005046" w:rsidP="00005046">
      <w:pPr>
        <w:pStyle w:val="TOC2"/>
        <w:spacing w:line="360" w:lineRule="auto"/>
        <w:ind w:left="720"/>
        <w:sectPr w:rsidR="00005046" w:rsidSect="00DF2FAD">
          <w:footerReference w:type="even" r:id="rId5"/>
          <w:footerReference w:type="default" r:id="rId6"/>
          <w:pgSz w:w="12240" w:h="15840" w:code="1"/>
          <w:pgMar w:top="1440" w:right="1440" w:bottom="1440" w:left="1440" w:header="720" w:footer="720" w:gutter="0"/>
          <w:pgNumType w:fmt="lowerRoman" w:start="2"/>
          <w:cols w:num="2" w:space="720" w:equalWidth="0">
            <w:col w:w="9360" w:space="-1"/>
            <w:col w:w="-1"/>
          </w:cols>
          <w:docGrid w:linePitch="360"/>
        </w:sectPr>
      </w:pPr>
      <w:r w:rsidRPr="00B7723D">
        <w:t>Analysis  (FEA)</w:t>
      </w:r>
      <w:r w:rsidRPr="00B7723D">
        <w:rPr>
          <w:webHidden/>
        </w:rPr>
        <w:tab/>
      </w:r>
      <w:r>
        <w:rPr>
          <w:webHidden/>
        </w:rPr>
        <w:t>.</w:t>
      </w:r>
      <w:r>
        <w:rPr>
          <w:webHidden/>
        </w:rPr>
        <w:tab/>
        <w:t>.</w:t>
      </w:r>
      <w:r>
        <w:rPr>
          <w:webHidden/>
        </w:rPr>
        <w:tab/>
        <w:t>.</w:t>
      </w:r>
      <w:r>
        <w:rPr>
          <w:webHidden/>
        </w:rPr>
        <w:tab/>
        <w:t>.</w:t>
      </w:r>
      <w:r>
        <w:rPr>
          <w:webHidden/>
        </w:rPr>
        <w:tab/>
        <w:t>.</w:t>
      </w:r>
      <w:r>
        <w:rPr>
          <w:webHidden/>
        </w:rPr>
        <w:tab/>
        <w:t>.</w:t>
      </w:r>
      <w:r>
        <w:rPr>
          <w:webHidden/>
        </w:rPr>
        <w:tab/>
        <w:t>.</w:t>
      </w:r>
      <w:r>
        <w:rPr>
          <w:webHidden/>
        </w:rPr>
        <w:tab/>
      </w:r>
      <w:r w:rsidRPr="00390578">
        <w:t>17</w:t>
      </w:r>
    </w:p>
    <w:p w:rsidR="00005046" w:rsidRDefault="00005046" w:rsidP="00005046">
      <w:pPr>
        <w:pStyle w:val="TOC2"/>
        <w:spacing w:line="360" w:lineRule="auto"/>
      </w:pPr>
    </w:p>
    <w:p w:rsidR="00005046" w:rsidRPr="00B7723D" w:rsidRDefault="00005046" w:rsidP="00005046"/>
    <w:p w:rsidR="00005046" w:rsidRPr="00B769EB" w:rsidRDefault="00005046" w:rsidP="00005046">
      <w:pPr>
        <w:rPr>
          <w:b/>
        </w:rPr>
      </w:pPr>
      <w:r w:rsidRPr="00B769EB">
        <w:rPr>
          <w:b/>
        </w:rPr>
        <w:t xml:space="preserve">Chapter 4: </w:t>
      </w:r>
      <w:r w:rsidRPr="00B769EB">
        <w:rPr>
          <w:b/>
        </w:rPr>
        <w:tab/>
        <w:t>RESULTS AND DISCUSSIONS</w:t>
      </w:r>
      <w:r>
        <w:rPr>
          <w:b/>
        </w:rPr>
        <w:t>.</w:t>
      </w:r>
      <w:r>
        <w:rPr>
          <w:b/>
        </w:rPr>
        <w:tab/>
        <w:t>.</w:t>
      </w:r>
      <w:r>
        <w:rPr>
          <w:b/>
        </w:rPr>
        <w:tab/>
        <w:t>.</w:t>
      </w:r>
      <w:r>
        <w:rPr>
          <w:b/>
        </w:rPr>
        <w:tab/>
        <w:t>.</w:t>
      </w:r>
      <w:r>
        <w:rPr>
          <w:b/>
        </w:rPr>
        <w:tab/>
        <w:t>.</w:t>
      </w:r>
      <w:r w:rsidRPr="00B769EB">
        <w:rPr>
          <w:b/>
          <w:webHidden/>
        </w:rPr>
        <w:tab/>
      </w:r>
      <w:r>
        <w:rPr>
          <w:b/>
        </w:rPr>
        <w:t>26</w:t>
      </w:r>
    </w:p>
    <w:p w:rsidR="00005046" w:rsidRPr="00B7723D" w:rsidRDefault="00005046" w:rsidP="00005046"/>
    <w:p w:rsidR="00005046" w:rsidRDefault="00005046" w:rsidP="00005046">
      <w:pPr>
        <w:pStyle w:val="TOC2"/>
      </w:pPr>
      <w:r w:rsidRPr="00B7723D">
        <w:t>4.1</w:t>
      </w:r>
      <w:r w:rsidRPr="00B7723D">
        <w:rPr>
          <w:lang w:val="ms-MY" w:eastAsia="ms-MY"/>
        </w:rPr>
        <w:tab/>
      </w:r>
      <w:r w:rsidRPr="00B7723D">
        <w:t>Empirical Resu</w:t>
      </w:r>
      <w:r>
        <w:t>l</w:t>
      </w:r>
      <w:r w:rsidRPr="00B7723D">
        <w:t>ts</w:t>
      </w:r>
      <w:r>
        <w:t>.</w:t>
      </w:r>
      <w:r>
        <w:tab/>
        <w:t>.</w:t>
      </w:r>
      <w:r>
        <w:tab/>
        <w:t>.</w:t>
      </w:r>
      <w:r>
        <w:tab/>
        <w:t>.</w:t>
      </w:r>
      <w:r>
        <w:tab/>
        <w:t>.</w:t>
      </w:r>
      <w:r>
        <w:tab/>
        <w:t>.</w:t>
      </w:r>
      <w:r>
        <w:tab/>
        <w:t>.</w:t>
      </w:r>
      <w:r>
        <w:tab/>
        <w:t>.</w:t>
      </w:r>
      <w:r w:rsidRPr="00B7723D">
        <w:rPr>
          <w:webHidden/>
        </w:rPr>
        <w:tab/>
      </w:r>
      <w:r>
        <w:t>26</w:t>
      </w:r>
    </w:p>
    <w:p w:rsidR="00005046" w:rsidRPr="00B7723D" w:rsidRDefault="00005046" w:rsidP="00005046"/>
    <w:p w:rsidR="00005046" w:rsidRDefault="00005046" w:rsidP="00005046">
      <w:pPr>
        <w:pStyle w:val="TOC2"/>
      </w:pPr>
      <w:r w:rsidRPr="00B7723D">
        <w:t>4.2</w:t>
      </w:r>
      <w:r w:rsidRPr="00B7723D">
        <w:rPr>
          <w:lang w:val="ms-MY" w:eastAsia="ms-MY"/>
        </w:rPr>
        <w:tab/>
      </w:r>
      <w:r w:rsidRPr="00B7723D">
        <w:t>Current Result Summary</w:t>
      </w:r>
      <w:r>
        <w:rPr>
          <w:webHidden/>
        </w:rPr>
        <w:t>.</w:t>
      </w:r>
      <w:r>
        <w:rPr>
          <w:webHidden/>
        </w:rPr>
        <w:tab/>
        <w:t>.</w:t>
      </w:r>
      <w:r>
        <w:rPr>
          <w:webHidden/>
        </w:rPr>
        <w:tab/>
        <w:t>.</w:t>
      </w:r>
      <w:r>
        <w:rPr>
          <w:webHidden/>
        </w:rPr>
        <w:tab/>
        <w:t>.</w:t>
      </w:r>
      <w:r>
        <w:rPr>
          <w:webHidden/>
        </w:rPr>
        <w:tab/>
        <w:t>.</w:t>
      </w:r>
      <w:r>
        <w:rPr>
          <w:webHidden/>
        </w:rPr>
        <w:tab/>
        <w:t>.</w:t>
      </w:r>
      <w:r>
        <w:rPr>
          <w:webHidden/>
        </w:rPr>
        <w:tab/>
        <w:t>.</w:t>
      </w:r>
      <w:r>
        <w:rPr>
          <w:webHidden/>
        </w:rPr>
        <w:tab/>
      </w:r>
      <w:r>
        <w:t>29</w:t>
      </w:r>
    </w:p>
    <w:p w:rsidR="00005046" w:rsidRPr="00B7723D" w:rsidRDefault="00005046" w:rsidP="00005046"/>
    <w:p w:rsidR="00005046" w:rsidRPr="00390578" w:rsidRDefault="00005046" w:rsidP="00005046">
      <w:pPr>
        <w:rPr>
          <w:lang w:val="en-GB"/>
        </w:rPr>
      </w:pPr>
    </w:p>
    <w:p w:rsidR="00005046" w:rsidRPr="00B769EB" w:rsidRDefault="00005046" w:rsidP="00005046">
      <w:pPr>
        <w:rPr>
          <w:b/>
        </w:rPr>
      </w:pPr>
      <w:r w:rsidRPr="00B769EB">
        <w:rPr>
          <w:b/>
        </w:rPr>
        <w:t>Chapter 5:</w:t>
      </w:r>
      <w:r w:rsidRPr="00B769EB">
        <w:rPr>
          <w:b/>
        </w:rPr>
        <w:tab/>
        <w:t>CONCLUSION</w:t>
      </w:r>
      <w:r>
        <w:rPr>
          <w:b/>
        </w:rPr>
        <w:t>S</w:t>
      </w:r>
      <w:r>
        <w:rPr>
          <w:b/>
          <w:webHidden/>
        </w:rPr>
        <w:t>.</w:t>
      </w:r>
      <w:r>
        <w:rPr>
          <w:b/>
          <w:webHidden/>
        </w:rPr>
        <w:tab/>
        <w:t>.</w:t>
      </w:r>
      <w:r>
        <w:rPr>
          <w:b/>
          <w:webHidden/>
        </w:rPr>
        <w:tab/>
        <w:t>.</w:t>
      </w:r>
      <w:r>
        <w:rPr>
          <w:b/>
          <w:webHidden/>
        </w:rPr>
        <w:tab/>
        <w:t>.</w:t>
      </w:r>
      <w:r>
        <w:rPr>
          <w:b/>
          <w:webHidden/>
        </w:rPr>
        <w:tab/>
        <w:t>.</w:t>
      </w:r>
      <w:r>
        <w:rPr>
          <w:b/>
          <w:webHidden/>
        </w:rPr>
        <w:tab/>
        <w:t>.</w:t>
      </w:r>
      <w:r>
        <w:rPr>
          <w:b/>
          <w:webHidden/>
        </w:rPr>
        <w:tab/>
        <w:t>.</w:t>
      </w:r>
      <w:r>
        <w:rPr>
          <w:b/>
          <w:webHidden/>
        </w:rPr>
        <w:tab/>
      </w:r>
      <w:r>
        <w:rPr>
          <w:b/>
        </w:rPr>
        <w:t>37</w:t>
      </w:r>
    </w:p>
    <w:p w:rsidR="00005046" w:rsidRPr="00390578" w:rsidRDefault="00005046" w:rsidP="00005046">
      <w:pPr>
        <w:rPr>
          <w:lang w:val="en-GB"/>
        </w:rPr>
      </w:pPr>
    </w:p>
    <w:p w:rsidR="00005046" w:rsidRDefault="00005046" w:rsidP="00005046">
      <w:pPr>
        <w:rPr>
          <w:noProof/>
        </w:rPr>
      </w:pPr>
    </w:p>
    <w:p w:rsidR="00005046" w:rsidRDefault="00005046" w:rsidP="00005046">
      <w:pPr>
        <w:rPr>
          <w:b/>
          <w:noProof/>
        </w:rPr>
      </w:pPr>
      <w:r w:rsidRPr="00B769EB">
        <w:rPr>
          <w:b/>
          <w:noProof/>
        </w:rPr>
        <w:t>REFERENCES</w:t>
      </w:r>
      <w:r>
        <w:rPr>
          <w:b/>
          <w:noProof/>
        </w:rPr>
        <w:t>.</w:t>
      </w:r>
      <w:r>
        <w:rPr>
          <w:b/>
          <w:noProof/>
        </w:rPr>
        <w:tab/>
        <w:t>.</w:t>
      </w:r>
      <w:r>
        <w:rPr>
          <w:b/>
          <w:noProof/>
        </w:rPr>
        <w:tab/>
        <w:t>.</w:t>
      </w:r>
      <w:r>
        <w:rPr>
          <w:b/>
          <w:noProof/>
        </w:rPr>
        <w:tab/>
        <w:t>.</w:t>
      </w:r>
      <w:r>
        <w:rPr>
          <w:b/>
          <w:noProof/>
        </w:rPr>
        <w:tab/>
        <w:t>.</w:t>
      </w:r>
      <w:r>
        <w:rPr>
          <w:b/>
          <w:noProof/>
        </w:rPr>
        <w:tab/>
        <w:t>.</w:t>
      </w:r>
      <w:r>
        <w:rPr>
          <w:b/>
          <w:noProof/>
        </w:rPr>
        <w:tab/>
        <w:t>.</w:t>
      </w:r>
      <w:r>
        <w:rPr>
          <w:b/>
          <w:noProof/>
        </w:rPr>
        <w:tab/>
        <w:t>.</w:t>
      </w:r>
      <w:r>
        <w:rPr>
          <w:b/>
          <w:noProof/>
        </w:rPr>
        <w:tab/>
        <w:t>.</w:t>
      </w:r>
      <w:r>
        <w:rPr>
          <w:b/>
          <w:noProof/>
        </w:rPr>
        <w:tab/>
        <w:t>38</w:t>
      </w:r>
    </w:p>
    <w:p w:rsidR="00005046" w:rsidRDefault="00005046" w:rsidP="00005046">
      <w:pPr>
        <w:spacing w:line="360" w:lineRule="auto"/>
        <w:jc w:val="center"/>
        <w:rPr>
          <w:b/>
          <w:noProof/>
        </w:rPr>
      </w:pPr>
      <w:r>
        <w:rPr>
          <w:b/>
          <w:noProof/>
        </w:rPr>
        <w:br w:type="page"/>
      </w:r>
    </w:p>
    <w:p w:rsidR="00005046" w:rsidRDefault="00005046" w:rsidP="00005046">
      <w:pPr>
        <w:spacing w:line="360" w:lineRule="auto"/>
        <w:jc w:val="center"/>
        <w:rPr>
          <w:b/>
          <w:noProof/>
        </w:rPr>
      </w:pPr>
    </w:p>
    <w:p w:rsidR="00005046" w:rsidRDefault="00005046" w:rsidP="00005046">
      <w:pPr>
        <w:spacing w:line="360" w:lineRule="auto"/>
        <w:jc w:val="center"/>
        <w:rPr>
          <w:b/>
          <w:noProof/>
        </w:rPr>
      </w:pPr>
    </w:p>
    <w:p w:rsidR="00005046" w:rsidRPr="00B769EB" w:rsidRDefault="00005046" w:rsidP="00005046">
      <w:pPr>
        <w:spacing w:line="360" w:lineRule="auto"/>
        <w:jc w:val="center"/>
        <w:rPr>
          <w:b/>
          <w:color w:val="000000"/>
        </w:rPr>
      </w:pPr>
      <w:r w:rsidRPr="00B769EB">
        <w:rPr>
          <w:b/>
          <w:color w:val="000000"/>
        </w:rPr>
        <w:t>LIST OF FIGURES</w:t>
      </w:r>
    </w:p>
    <w:p w:rsidR="00005046" w:rsidRPr="00390578" w:rsidRDefault="00005046" w:rsidP="00005046">
      <w:pPr>
        <w:spacing w:line="360" w:lineRule="auto"/>
        <w:jc w:val="center"/>
        <w:rPr>
          <w:color w:val="000000"/>
        </w:rPr>
      </w:pPr>
    </w:p>
    <w:p w:rsidR="00005046" w:rsidRPr="00390578" w:rsidRDefault="00005046" w:rsidP="00005046">
      <w:pPr>
        <w:spacing w:line="360" w:lineRule="auto"/>
        <w:jc w:val="both"/>
        <w:rPr>
          <w:color w:val="000000"/>
        </w:rPr>
      </w:pPr>
      <w:r w:rsidRPr="00390578">
        <w:rPr>
          <w:color w:val="000000"/>
        </w:rPr>
        <w:t>Figure 2.1:</w:t>
      </w:r>
      <w:r w:rsidRPr="00390578">
        <w:rPr>
          <w:color w:val="000000"/>
        </w:rPr>
        <w:tab/>
        <w:t>Uniform Corrosion</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t>.</w:t>
      </w:r>
      <w:r>
        <w:rPr>
          <w:color w:val="000000"/>
        </w:rPr>
        <w:tab/>
      </w:r>
      <w:r w:rsidRPr="00390578">
        <w:rPr>
          <w:color w:val="000000"/>
        </w:rPr>
        <w:t>4</w:t>
      </w:r>
    </w:p>
    <w:p w:rsidR="00005046" w:rsidRPr="00390578" w:rsidRDefault="00005046" w:rsidP="00005046">
      <w:pPr>
        <w:spacing w:line="360" w:lineRule="auto"/>
        <w:jc w:val="both"/>
        <w:rPr>
          <w:color w:val="000000"/>
        </w:rPr>
      </w:pPr>
      <w:r w:rsidRPr="00390578">
        <w:rPr>
          <w:color w:val="000000"/>
        </w:rPr>
        <w:t>Figure 2.2:</w:t>
      </w:r>
      <w:r w:rsidRPr="00390578">
        <w:rPr>
          <w:color w:val="000000"/>
        </w:rPr>
        <w:tab/>
        <w:t>Localized Corrosion</w:t>
      </w:r>
      <w:r>
        <w:rPr>
          <w:color w:val="000000"/>
        </w:rPr>
        <w:t>.</w:t>
      </w:r>
      <w:r>
        <w:rPr>
          <w:color w:val="000000"/>
        </w:rPr>
        <w:tab/>
      </w:r>
      <w:r>
        <w:rPr>
          <w:color w:val="000000"/>
        </w:rPr>
        <w:tab/>
        <w:t>.</w:t>
      </w:r>
      <w:r>
        <w:rPr>
          <w:color w:val="000000"/>
        </w:rPr>
        <w:tab/>
        <w:t>.</w:t>
      </w:r>
      <w:r>
        <w:rPr>
          <w:color w:val="000000"/>
        </w:rPr>
        <w:tab/>
        <w:t>.</w:t>
      </w:r>
      <w:r>
        <w:rPr>
          <w:color w:val="000000"/>
        </w:rPr>
        <w:tab/>
        <w:t>.</w:t>
      </w:r>
      <w:r>
        <w:rPr>
          <w:color w:val="000000"/>
        </w:rPr>
        <w:tab/>
        <w:t>.</w:t>
      </w:r>
      <w:r>
        <w:rPr>
          <w:color w:val="000000"/>
        </w:rPr>
        <w:tab/>
      </w:r>
      <w:r w:rsidRPr="00390578">
        <w:rPr>
          <w:color w:val="000000"/>
        </w:rPr>
        <w:t>4</w:t>
      </w:r>
    </w:p>
    <w:p w:rsidR="00005046" w:rsidRPr="00390578" w:rsidRDefault="00005046" w:rsidP="00005046">
      <w:pPr>
        <w:spacing w:line="360" w:lineRule="auto"/>
        <w:jc w:val="both"/>
        <w:rPr>
          <w:color w:val="000000"/>
        </w:rPr>
      </w:pPr>
      <w:r w:rsidRPr="00390578">
        <w:rPr>
          <w:color w:val="000000"/>
        </w:rPr>
        <w:t>Figure 3.1:</w:t>
      </w:r>
      <w:r w:rsidRPr="00390578">
        <w:rPr>
          <w:color w:val="000000"/>
        </w:rPr>
        <w:tab/>
        <w:t>Flow Chart for Project Work</w:t>
      </w:r>
      <w:r>
        <w:rPr>
          <w:color w:val="000000"/>
        </w:rPr>
        <w:t>.</w:t>
      </w:r>
      <w:r>
        <w:rPr>
          <w:color w:val="000000"/>
        </w:rPr>
        <w:tab/>
        <w:t>.</w:t>
      </w:r>
      <w:r>
        <w:rPr>
          <w:color w:val="000000"/>
        </w:rPr>
        <w:tab/>
        <w:t>.</w:t>
      </w:r>
      <w:r>
        <w:rPr>
          <w:color w:val="000000"/>
        </w:rPr>
        <w:tab/>
        <w:t>.</w:t>
      </w:r>
      <w:r>
        <w:rPr>
          <w:color w:val="000000"/>
        </w:rPr>
        <w:tab/>
        <w:t>.</w:t>
      </w:r>
      <w:r>
        <w:rPr>
          <w:color w:val="000000"/>
        </w:rPr>
        <w:tab/>
        <w:t>.</w:t>
      </w:r>
      <w:r>
        <w:rPr>
          <w:color w:val="000000"/>
        </w:rPr>
        <w:tab/>
      </w:r>
      <w:r w:rsidRPr="00390578">
        <w:rPr>
          <w:color w:val="000000"/>
        </w:rPr>
        <w:t>9</w:t>
      </w:r>
    </w:p>
    <w:p w:rsidR="00005046" w:rsidRDefault="00005046" w:rsidP="00005046">
      <w:pPr>
        <w:spacing w:line="360" w:lineRule="auto"/>
        <w:jc w:val="both"/>
        <w:rPr>
          <w:color w:val="000000"/>
        </w:rPr>
      </w:pPr>
      <w:r w:rsidRPr="00390578">
        <w:rPr>
          <w:color w:val="000000"/>
        </w:rPr>
        <w:t>Figure 3.2:</w:t>
      </w:r>
      <w:r w:rsidRPr="00390578">
        <w:rPr>
          <w:color w:val="000000"/>
        </w:rPr>
        <w:tab/>
        <w:t xml:space="preserve">Corrosion Depth Adjustment for Defects with Background </w:t>
      </w:r>
    </w:p>
    <w:p w:rsidR="00005046" w:rsidRPr="00390578" w:rsidRDefault="00005046" w:rsidP="00005046">
      <w:pPr>
        <w:spacing w:line="360" w:lineRule="auto"/>
        <w:jc w:val="both"/>
        <w:rPr>
          <w:color w:val="000000"/>
        </w:rPr>
      </w:pPr>
      <w:r>
        <w:rPr>
          <w:color w:val="000000"/>
        </w:rPr>
        <w:tab/>
      </w:r>
      <w:r>
        <w:rPr>
          <w:color w:val="000000"/>
        </w:rPr>
        <w:tab/>
        <w:t>Corrosion.</w:t>
      </w:r>
      <w:r>
        <w:rPr>
          <w:color w:val="000000"/>
        </w:rPr>
        <w:tab/>
        <w:t>.</w:t>
      </w:r>
      <w:r>
        <w:rPr>
          <w:color w:val="000000"/>
        </w:rPr>
        <w:tab/>
        <w:t>.</w:t>
      </w:r>
      <w:r>
        <w:rPr>
          <w:color w:val="000000"/>
        </w:rPr>
        <w:tab/>
        <w:t>.</w:t>
      </w:r>
      <w:r>
        <w:rPr>
          <w:color w:val="000000"/>
        </w:rPr>
        <w:tab/>
        <w:t>.</w:t>
      </w:r>
      <w:r>
        <w:rPr>
          <w:color w:val="000000"/>
        </w:rPr>
        <w:tab/>
        <w:t>.</w:t>
      </w:r>
      <w:r>
        <w:rPr>
          <w:color w:val="000000"/>
        </w:rPr>
        <w:tab/>
        <w:t>.</w:t>
      </w:r>
      <w:r>
        <w:rPr>
          <w:color w:val="000000"/>
        </w:rPr>
        <w:tab/>
        <w:t>.</w:t>
      </w:r>
      <w:r>
        <w:rPr>
          <w:color w:val="000000"/>
        </w:rPr>
        <w:tab/>
      </w:r>
      <w:r w:rsidRPr="00390578">
        <w:rPr>
          <w:color w:val="000000"/>
        </w:rPr>
        <w:t>11</w:t>
      </w:r>
    </w:p>
    <w:p w:rsidR="00005046" w:rsidRPr="00390578" w:rsidRDefault="00005046" w:rsidP="00005046">
      <w:pPr>
        <w:spacing w:line="360" w:lineRule="auto"/>
        <w:jc w:val="both"/>
        <w:rPr>
          <w:color w:val="000000"/>
        </w:rPr>
      </w:pPr>
      <w:r w:rsidRPr="00390578">
        <w:rPr>
          <w:color w:val="000000"/>
        </w:rPr>
        <w:t>Figure 3.3:</w:t>
      </w:r>
      <w:r w:rsidRPr="00390578">
        <w:rPr>
          <w:color w:val="000000"/>
        </w:rPr>
        <w:tab/>
        <w:t>Projection of Circumferentially Interacting Defects</w:t>
      </w:r>
      <w:r>
        <w:rPr>
          <w:color w:val="000000"/>
        </w:rPr>
        <w:t>.</w:t>
      </w:r>
      <w:r>
        <w:rPr>
          <w:color w:val="000000"/>
        </w:rPr>
        <w:tab/>
      </w:r>
      <w:r>
        <w:rPr>
          <w:color w:val="000000"/>
        </w:rPr>
        <w:tab/>
        <w:t>.</w:t>
      </w:r>
      <w:r>
        <w:rPr>
          <w:color w:val="000000"/>
        </w:rPr>
        <w:tab/>
      </w:r>
      <w:r w:rsidRPr="00390578">
        <w:rPr>
          <w:color w:val="000000"/>
        </w:rPr>
        <w:t>11</w:t>
      </w:r>
    </w:p>
    <w:p w:rsidR="00005046" w:rsidRDefault="00005046" w:rsidP="00005046">
      <w:pPr>
        <w:spacing w:line="360" w:lineRule="auto"/>
        <w:jc w:val="both"/>
        <w:rPr>
          <w:color w:val="000000"/>
        </w:rPr>
      </w:pPr>
      <w:r w:rsidRPr="00390578">
        <w:rPr>
          <w:color w:val="000000"/>
        </w:rPr>
        <w:t>Figure 3.4:</w:t>
      </w:r>
      <w:r w:rsidRPr="00390578">
        <w:rPr>
          <w:color w:val="000000"/>
        </w:rPr>
        <w:tab/>
        <w:t xml:space="preserve">Projection of Overlapping Sites onto a Single Projection Line </w:t>
      </w:r>
    </w:p>
    <w:p w:rsidR="00005046" w:rsidRPr="00390578" w:rsidRDefault="00005046" w:rsidP="00005046">
      <w:pPr>
        <w:spacing w:line="360" w:lineRule="auto"/>
        <w:jc w:val="both"/>
        <w:rPr>
          <w:color w:val="000000"/>
        </w:rPr>
      </w:pPr>
      <w:r>
        <w:rPr>
          <w:color w:val="000000"/>
        </w:rPr>
        <w:tab/>
      </w:r>
      <w:r>
        <w:rPr>
          <w:color w:val="000000"/>
        </w:rPr>
        <w:tab/>
      </w:r>
      <w:proofErr w:type="gramStart"/>
      <w:r>
        <w:rPr>
          <w:color w:val="000000"/>
        </w:rPr>
        <w:t>and</w:t>
      </w:r>
      <w:proofErr w:type="gramEnd"/>
      <w:r>
        <w:rPr>
          <w:color w:val="000000"/>
        </w:rPr>
        <w:t xml:space="preserve"> the </w:t>
      </w:r>
      <w:r w:rsidRPr="00390578">
        <w:rPr>
          <w:color w:val="000000"/>
        </w:rPr>
        <w:t>Formation of</w:t>
      </w:r>
      <w:r>
        <w:rPr>
          <w:color w:val="000000"/>
        </w:rPr>
        <w:t xml:space="preserve"> a Composite Defect .</w:t>
      </w:r>
      <w:r>
        <w:rPr>
          <w:color w:val="000000"/>
        </w:rPr>
        <w:tab/>
        <w:t>.</w:t>
      </w:r>
      <w:r>
        <w:rPr>
          <w:color w:val="000000"/>
        </w:rPr>
        <w:tab/>
        <w:t>.</w:t>
      </w:r>
      <w:r>
        <w:rPr>
          <w:color w:val="000000"/>
        </w:rPr>
        <w:tab/>
        <w:t>.</w:t>
      </w:r>
      <w:r>
        <w:rPr>
          <w:color w:val="000000"/>
        </w:rPr>
        <w:tab/>
      </w:r>
      <w:r w:rsidRPr="00390578">
        <w:rPr>
          <w:color w:val="000000"/>
        </w:rPr>
        <w:t>12</w:t>
      </w:r>
    </w:p>
    <w:p w:rsidR="00005046" w:rsidRPr="00390578" w:rsidRDefault="00005046" w:rsidP="00005046">
      <w:pPr>
        <w:spacing w:line="360" w:lineRule="auto"/>
        <w:jc w:val="both"/>
        <w:rPr>
          <w:color w:val="000000"/>
        </w:rPr>
      </w:pPr>
      <w:r w:rsidRPr="00390578">
        <w:rPr>
          <w:color w:val="000000"/>
        </w:rPr>
        <w:t>Figure 3.5</w:t>
      </w:r>
      <w:r>
        <w:rPr>
          <w:color w:val="000000"/>
        </w:rPr>
        <w:t>:</w:t>
      </w:r>
      <w:r>
        <w:rPr>
          <w:color w:val="000000"/>
        </w:rPr>
        <w:tab/>
        <w:t xml:space="preserve">Change the </w:t>
      </w:r>
      <w:proofErr w:type="spellStart"/>
      <w:r>
        <w:rPr>
          <w:color w:val="000000"/>
        </w:rPr>
        <w:t>Jobname</w:t>
      </w:r>
      <w:proofErr w:type="spellEnd"/>
      <w:r>
        <w:rPr>
          <w:color w:val="000000"/>
        </w:rPr>
        <w:t xml:space="preserve"> of File.</w:t>
      </w:r>
      <w:r>
        <w:rPr>
          <w:color w:val="000000"/>
        </w:rPr>
        <w:tab/>
      </w:r>
      <w:r>
        <w:rPr>
          <w:color w:val="000000"/>
        </w:rPr>
        <w:tab/>
        <w:t>.</w:t>
      </w:r>
      <w:r>
        <w:rPr>
          <w:color w:val="000000"/>
        </w:rPr>
        <w:tab/>
        <w:t>.</w:t>
      </w:r>
      <w:r>
        <w:rPr>
          <w:color w:val="000000"/>
        </w:rPr>
        <w:tab/>
        <w:t>.</w:t>
      </w:r>
      <w:r>
        <w:rPr>
          <w:color w:val="000000"/>
        </w:rPr>
        <w:tab/>
        <w:t>.</w:t>
      </w:r>
      <w:r>
        <w:rPr>
          <w:color w:val="000000"/>
        </w:rPr>
        <w:tab/>
      </w:r>
      <w:r w:rsidRPr="00390578">
        <w:rPr>
          <w:color w:val="000000"/>
        </w:rPr>
        <w:t>17</w:t>
      </w:r>
    </w:p>
    <w:p w:rsidR="00005046" w:rsidRDefault="00005046" w:rsidP="00005046">
      <w:pPr>
        <w:spacing w:line="360" w:lineRule="auto"/>
        <w:jc w:val="both"/>
        <w:rPr>
          <w:color w:val="000000"/>
        </w:rPr>
      </w:pPr>
      <w:r>
        <w:rPr>
          <w:color w:val="000000"/>
        </w:rPr>
        <w:t>Figure 3.6:</w:t>
      </w:r>
      <w:r>
        <w:rPr>
          <w:color w:val="000000"/>
        </w:rPr>
        <w:tab/>
        <w:t>Defining the Element Types of The model.</w:t>
      </w:r>
      <w:r>
        <w:rPr>
          <w:color w:val="000000"/>
        </w:rPr>
        <w:tab/>
        <w:t>.</w:t>
      </w:r>
      <w:r>
        <w:rPr>
          <w:color w:val="000000"/>
        </w:rPr>
        <w:tab/>
        <w:t>.</w:t>
      </w:r>
      <w:r>
        <w:rPr>
          <w:color w:val="000000"/>
        </w:rPr>
        <w:tab/>
        <w:t>.</w:t>
      </w:r>
      <w:r>
        <w:rPr>
          <w:color w:val="000000"/>
        </w:rPr>
        <w:tab/>
      </w:r>
      <w:r w:rsidRPr="00390578">
        <w:rPr>
          <w:color w:val="000000"/>
        </w:rPr>
        <w:t>18</w:t>
      </w:r>
    </w:p>
    <w:p w:rsidR="00005046" w:rsidRPr="00390578" w:rsidRDefault="00005046" w:rsidP="00005046">
      <w:pPr>
        <w:spacing w:line="360" w:lineRule="auto"/>
        <w:jc w:val="both"/>
        <w:rPr>
          <w:color w:val="000000"/>
        </w:rPr>
      </w:pPr>
      <w:r w:rsidRPr="00390578">
        <w:rPr>
          <w:color w:val="000000"/>
        </w:rPr>
        <w:t>Figure 3.7:</w:t>
      </w:r>
      <w:r w:rsidRPr="00390578">
        <w:rPr>
          <w:color w:val="000000"/>
        </w:rPr>
        <w:tab/>
      </w:r>
      <w:r>
        <w:rPr>
          <w:color w:val="000000"/>
        </w:rPr>
        <w:t xml:space="preserve">Engineering Stress </w:t>
      </w:r>
      <w:proofErr w:type="spellStart"/>
      <w:r>
        <w:rPr>
          <w:color w:val="000000"/>
        </w:rPr>
        <w:t>vs</w:t>
      </w:r>
      <w:proofErr w:type="spellEnd"/>
      <w:r>
        <w:rPr>
          <w:color w:val="000000"/>
        </w:rPr>
        <w:t xml:space="preserve"> Strain Graph for X65</w:t>
      </w:r>
      <w:proofErr w:type="gramStart"/>
      <w:r>
        <w:rPr>
          <w:color w:val="000000"/>
        </w:rPr>
        <w:t>.</w:t>
      </w:r>
      <w:proofErr w:type="gramEnd"/>
      <w:r>
        <w:rPr>
          <w:color w:val="000000"/>
        </w:rPr>
        <w:tab/>
        <w:t>.</w:t>
      </w:r>
      <w:r>
        <w:rPr>
          <w:color w:val="000000"/>
        </w:rPr>
        <w:tab/>
        <w:t>.</w:t>
      </w:r>
      <w:r>
        <w:rPr>
          <w:color w:val="000000"/>
        </w:rPr>
        <w:tab/>
        <w:t>.</w:t>
      </w:r>
      <w:r>
        <w:rPr>
          <w:color w:val="000000"/>
        </w:rPr>
        <w:tab/>
        <w:t>19</w:t>
      </w:r>
    </w:p>
    <w:p w:rsidR="00005046" w:rsidRPr="00390578" w:rsidRDefault="00005046" w:rsidP="00005046">
      <w:pPr>
        <w:spacing w:line="360" w:lineRule="auto"/>
        <w:jc w:val="both"/>
        <w:rPr>
          <w:color w:val="000000"/>
        </w:rPr>
      </w:pPr>
      <w:r w:rsidRPr="00390578">
        <w:rPr>
          <w:color w:val="000000"/>
        </w:rPr>
        <w:t>Figure 3.8:</w:t>
      </w:r>
      <w:r w:rsidRPr="00390578">
        <w:rPr>
          <w:color w:val="000000"/>
        </w:rPr>
        <w:tab/>
      </w:r>
      <w:r>
        <w:rPr>
          <w:color w:val="000000"/>
        </w:rPr>
        <w:t xml:space="preserve">Engineering Stress </w:t>
      </w:r>
      <w:proofErr w:type="spellStart"/>
      <w:r>
        <w:rPr>
          <w:color w:val="000000"/>
        </w:rPr>
        <w:t>vs</w:t>
      </w:r>
      <w:proofErr w:type="spellEnd"/>
      <w:r>
        <w:rPr>
          <w:color w:val="000000"/>
        </w:rPr>
        <w:t xml:space="preserve"> Strain Graph for X65</w:t>
      </w:r>
      <w:r>
        <w:rPr>
          <w:color w:val="000000"/>
        </w:rPr>
        <w:tab/>
        <w:t>.</w:t>
      </w:r>
      <w:r>
        <w:rPr>
          <w:color w:val="000000"/>
        </w:rPr>
        <w:tab/>
        <w:t>.</w:t>
      </w:r>
      <w:r>
        <w:rPr>
          <w:color w:val="000000"/>
        </w:rPr>
        <w:tab/>
        <w:t>.</w:t>
      </w:r>
      <w:r>
        <w:rPr>
          <w:color w:val="000000"/>
        </w:rPr>
        <w:tab/>
        <w:t>20</w:t>
      </w:r>
    </w:p>
    <w:p w:rsidR="00005046" w:rsidRPr="00390578" w:rsidRDefault="00005046" w:rsidP="00005046">
      <w:pPr>
        <w:spacing w:line="360" w:lineRule="auto"/>
        <w:jc w:val="both"/>
        <w:rPr>
          <w:color w:val="000000"/>
        </w:rPr>
      </w:pPr>
      <w:r>
        <w:rPr>
          <w:color w:val="000000"/>
        </w:rPr>
        <w:t>Figure 3.9</w:t>
      </w:r>
      <w:r w:rsidRPr="00390578">
        <w:rPr>
          <w:color w:val="000000"/>
        </w:rPr>
        <w:t>:</w:t>
      </w:r>
      <w:r w:rsidRPr="00390578">
        <w:rPr>
          <w:color w:val="000000"/>
        </w:rPr>
        <w:tab/>
      </w:r>
      <w:r>
        <w:rPr>
          <w:color w:val="000000"/>
        </w:rPr>
        <w:t>Defining the Material Properties of Model.</w:t>
      </w:r>
      <w:r>
        <w:rPr>
          <w:color w:val="000000"/>
        </w:rPr>
        <w:tab/>
        <w:t>.</w:t>
      </w:r>
      <w:r>
        <w:rPr>
          <w:color w:val="000000"/>
        </w:rPr>
        <w:tab/>
        <w:t>.</w:t>
      </w:r>
      <w:r>
        <w:rPr>
          <w:color w:val="000000"/>
        </w:rPr>
        <w:tab/>
        <w:t>.</w:t>
      </w:r>
      <w:r>
        <w:rPr>
          <w:color w:val="000000"/>
        </w:rPr>
        <w:tab/>
        <w:t>20</w:t>
      </w:r>
    </w:p>
    <w:p w:rsidR="00005046" w:rsidRPr="00390578" w:rsidRDefault="00005046" w:rsidP="00005046">
      <w:pPr>
        <w:spacing w:line="360" w:lineRule="auto"/>
        <w:jc w:val="both"/>
        <w:rPr>
          <w:color w:val="000000"/>
        </w:rPr>
      </w:pPr>
      <w:r>
        <w:rPr>
          <w:color w:val="000000"/>
        </w:rPr>
        <w:t>Figure 3.10</w:t>
      </w:r>
      <w:r w:rsidRPr="00390578">
        <w:rPr>
          <w:color w:val="000000"/>
        </w:rPr>
        <w:t>:</w:t>
      </w:r>
      <w:r w:rsidRPr="00390578">
        <w:rPr>
          <w:color w:val="000000"/>
        </w:rPr>
        <w:tab/>
      </w:r>
      <w:r>
        <w:rPr>
          <w:color w:val="000000"/>
        </w:rPr>
        <w:t>Defining Material Properties for Non Linear Analysis.</w:t>
      </w:r>
      <w:r>
        <w:rPr>
          <w:color w:val="000000"/>
        </w:rPr>
        <w:tab/>
        <w:t>.</w:t>
      </w:r>
      <w:r>
        <w:rPr>
          <w:color w:val="000000"/>
        </w:rPr>
        <w:tab/>
        <w:t>20</w:t>
      </w:r>
    </w:p>
    <w:p w:rsidR="00005046" w:rsidRPr="00390578" w:rsidRDefault="00005046" w:rsidP="00005046">
      <w:pPr>
        <w:spacing w:line="360" w:lineRule="auto"/>
        <w:jc w:val="both"/>
        <w:rPr>
          <w:color w:val="000000"/>
        </w:rPr>
      </w:pPr>
      <w:r>
        <w:rPr>
          <w:color w:val="000000"/>
        </w:rPr>
        <w:t>Figure 3.11</w:t>
      </w:r>
      <w:r w:rsidRPr="00390578">
        <w:rPr>
          <w:color w:val="000000"/>
        </w:rPr>
        <w:t>:</w:t>
      </w:r>
      <w:r w:rsidRPr="00390578">
        <w:rPr>
          <w:color w:val="000000"/>
        </w:rPr>
        <w:tab/>
      </w:r>
      <w:r>
        <w:rPr>
          <w:color w:val="000000"/>
        </w:rPr>
        <w:t xml:space="preserve">Creating Model by Areas on </w:t>
      </w:r>
      <w:proofErr w:type="spellStart"/>
      <w:r>
        <w:rPr>
          <w:color w:val="000000"/>
        </w:rPr>
        <w:t>Workpane</w:t>
      </w:r>
      <w:proofErr w:type="spellEnd"/>
      <w:r>
        <w:rPr>
          <w:color w:val="000000"/>
        </w:rPr>
        <w:tab/>
        <w:t>.</w:t>
      </w:r>
      <w:r>
        <w:rPr>
          <w:color w:val="000000"/>
        </w:rPr>
        <w:tab/>
        <w:t>.</w:t>
      </w:r>
      <w:r>
        <w:rPr>
          <w:color w:val="000000"/>
        </w:rPr>
        <w:tab/>
        <w:t>.</w:t>
      </w:r>
      <w:r>
        <w:rPr>
          <w:color w:val="000000"/>
        </w:rPr>
        <w:tab/>
        <w:t>21</w:t>
      </w:r>
    </w:p>
    <w:p w:rsidR="00005046" w:rsidRPr="00390578" w:rsidRDefault="00005046" w:rsidP="00005046">
      <w:pPr>
        <w:spacing w:line="360" w:lineRule="auto"/>
        <w:jc w:val="both"/>
        <w:rPr>
          <w:color w:val="000000"/>
        </w:rPr>
      </w:pPr>
      <w:r>
        <w:rPr>
          <w:color w:val="000000"/>
        </w:rPr>
        <w:t>Figure 3.12</w:t>
      </w:r>
      <w:r w:rsidRPr="00390578">
        <w:rPr>
          <w:color w:val="000000"/>
        </w:rPr>
        <w:t>:</w:t>
      </w:r>
      <w:r w:rsidRPr="00390578">
        <w:rPr>
          <w:color w:val="000000"/>
        </w:rPr>
        <w:tab/>
      </w:r>
      <w:r>
        <w:rPr>
          <w:color w:val="000000"/>
        </w:rPr>
        <w:t>Half of the Pipe with Two Defects.</w:t>
      </w:r>
      <w:r>
        <w:rPr>
          <w:color w:val="000000"/>
        </w:rPr>
        <w:tab/>
        <w:t>.</w:t>
      </w:r>
      <w:r>
        <w:rPr>
          <w:color w:val="000000"/>
        </w:rPr>
        <w:tab/>
        <w:t>.</w:t>
      </w:r>
      <w:r>
        <w:rPr>
          <w:color w:val="000000"/>
        </w:rPr>
        <w:tab/>
        <w:t>.</w:t>
      </w:r>
      <w:r>
        <w:rPr>
          <w:color w:val="000000"/>
        </w:rPr>
        <w:tab/>
        <w:t>.</w:t>
      </w:r>
      <w:r>
        <w:rPr>
          <w:color w:val="000000"/>
        </w:rPr>
        <w:tab/>
        <w:t>21</w:t>
      </w:r>
    </w:p>
    <w:p w:rsidR="00005046" w:rsidRPr="00390578" w:rsidRDefault="00005046" w:rsidP="00005046">
      <w:pPr>
        <w:spacing w:line="360" w:lineRule="auto"/>
        <w:jc w:val="both"/>
        <w:rPr>
          <w:color w:val="000000"/>
        </w:rPr>
      </w:pPr>
      <w:r>
        <w:rPr>
          <w:color w:val="000000"/>
        </w:rPr>
        <w:t>Figure 3.13</w:t>
      </w:r>
      <w:r w:rsidRPr="00390578">
        <w:rPr>
          <w:color w:val="000000"/>
        </w:rPr>
        <w:t>:</w:t>
      </w:r>
      <w:r w:rsidRPr="00390578">
        <w:rPr>
          <w:color w:val="000000"/>
        </w:rPr>
        <w:tab/>
      </w:r>
      <w:r>
        <w:rPr>
          <w:color w:val="000000"/>
        </w:rPr>
        <w:t>Mapped Mesh of the Pipe.</w:t>
      </w:r>
      <w:r>
        <w:rPr>
          <w:color w:val="000000"/>
        </w:rPr>
        <w:tab/>
        <w:t>.</w:t>
      </w:r>
      <w:r>
        <w:rPr>
          <w:color w:val="000000"/>
        </w:rPr>
        <w:tab/>
        <w:t>.</w:t>
      </w:r>
      <w:r>
        <w:rPr>
          <w:color w:val="000000"/>
        </w:rPr>
        <w:tab/>
        <w:t>.</w:t>
      </w:r>
      <w:r>
        <w:rPr>
          <w:color w:val="000000"/>
        </w:rPr>
        <w:tab/>
        <w:t>.</w:t>
      </w:r>
      <w:r>
        <w:rPr>
          <w:color w:val="000000"/>
        </w:rPr>
        <w:tab/>
        <w:t>.</w:t>
      </w:r>
      <w:r>
        <w:rPr>
          <w:color w:val="000000"/>
        </w:rPr>
        <w:tab/>
        <w:t>22</w:t>
      </w:r>
    </w:p>
    <w:p w:rsidR="00005046" w:rsidRPr="00390578" w:rsidRDefault="00005046" w:rsidP="00005046">
      <w:pPr>
        <w:spacing w:line="360" w:lineRule="auto"/>
        <w:jc w:val="both"/>
        <w:rPr>
          <w:color w:val="000000"/>
        </w:rPr>
      </w:pPr>
      <w:r>
        <w:rPr>
          <w:color w:val="000000"/>
        </w:rPr>
        <w:t>Figure 3.14:</w:t>
      </w:r>
      <w:r>
        <w:rPr>
          <w:color w:val="000000"/>
        </w:rPr>
        <w:tab/>
        <w:t>Symmetric Boundary Conditions of the Model</w:t>
      </w:r>
      <w:r>
        <w:rPr>
          <w:color w:val="000000"/>
        </w:rPr>
        <w:tab/>
        <w:t>.</w:t>
      </w:r>
      <w:r>
        <w:rPr>
          <w:color w:val="000000"/>
        </w:rPr>
        <w:tab/>
        <w:t>.</w:t>
      </w:r>
      <w:r>
        <w:rPr>
          <w:color w:val="000000"/>
        </w:rPr>
        <w:tab/>
        <w:t>23</w:t>
      </w:r>
    </w:p>
    <w:p w:rsidR="00005046" w:rsidRPr="00390578" w:rsidRDefault="00005046" w:rsidP="00005046">
      <w:pPr>
        <w:spacing w:line="360" w:lineRule="auto"/>
        <w:jc w:val="both"/>
        <w:rPr>
          <w:color w:val="000000"/>
        </w:rPr>
      </w:pPr>
      <w:r>
        <w:rPr>
          <w:color w:val="000000"/>
        </w:rPr>
        <w:t>Figure 3.15</w:t>
      </w:r>
      <w:r w:rsidRPr="00390578">
        <w:rPr>
          <w:color w:val="000000"/>
        </w:rPr>
        <w:t>:</w:t>
      </w:r>
      <w:r w:rsidRPr="00390578">
        <w:rPr>
          <w:color w:val="000000"/>
        </w:rPr>
        <w:tab/>
      </w:r>
      <w:r>
        <w:rPr>
          <w:color w:val="000000"/>
        </w:rPr>
        <w:t>Internal Load Applied</w:t>
      </w:r>
      <w:r>
        <w:rPr>
          <w:color w:val="000000"/>
        </w:rPr>
        <w:tab/>
        <w:t>.</w:t>
      </w:r>
      <w:r>
        <w:rPr>
          <w:color w:val="000000"/>
        </w:rPr>
        <w:tab/>
        <w:t>.</w:t>
      </w:r>
      <w:r>
        <w:rPr>
          <w:color w:val="000000"/>
        </w:rPr>
        <w:tab/>
        <w:t>.</w:t>
      </w:r>
      <w:r>
        <w:rPr>
          <w:color w:val="000000"/>
        </w:rPr>
        <w:tab/>
        <w:t>.</w:t>
      </w:r>
      <w:r>
        <w:rPr>
          <w:color w:val="000000"/>
        </w:rPr>
        <w:tab/>
        <w:t>.</w:t>
      </w:r>
      <w:r>
        <w:rPr>
          <w:color w:val="000000"/>
        </w:rPr>
        <w:tab/>
        <w:t>.</w:t>
      </w:r>
      <w:r>
        <w:rPr>
          <w:color w:val="000000"/>
        </w:rPr>
        <w:tab/>
        <w:t>24</w:t>
      </w:r>
    </w:p>
    <w:p w:rsidR="00005046" w:rsidRPr="00390578" w:rsidRDefault="00005046" w:rsidP="00005046">
      <w:pPr>
        <w:spacing w:line="360" w:lineRule="auto"/>
        <w:jc w:val="both"/>
        <w:rPr>
          <w:color w:val="000000"/>
        </w:rPr>
      </w:pPr>
      <w:r>
        <w:rPr>
          <w:color w:val="000000"/>
        </w:rPr>
        <w:t>Figure 3.16</w:t>
      </w:r>
      <w:r w:rsidRPr="00390578">
        <w:rPr>
          <w:color w:val="000000"/>
        </w:rPr>
        <w:t>:</w:t>
      </w:r>
      <w:r w:rsidRPr="00390578">
        <w:rPr>
          <w:color w:val="000000"/>
        </w:rPr>
        <w:tab/>
      </w:r>
      <w:r>
        <w:rPr>
          <w:color w:val="000000"/>
        </w:rPr>
        <w:t>Contour Plot of Stress Distribution along Pipe.</w:t>
      </w:r>
      <w:r>
        <w:rPr>
          <w:color w:val="000000"/>
        </w:rPr>
        <w:tab/>
        <w:t>.</w:t>
      </w:r>
      <w:r>
        <w:rPr>
          <w:color w:val="000000"/>
        </w:rPr>
        <w:tab/>
        <w:t>.</w:t>
      </w:r>
      <w:r>
        <w:rPr>
          <w:color w:val="000000"/>
        </w:rPr>
        <w:tab/>
      </w:r>
      <w:r w:rsidRPr="00390578">
        <w:rPr>
          <w:color w:val="000000"/>
        </w:rPr>
        <w:t>2</w:t>
      </w:r>
      <w:r>
        <w:rPr>
          <w:color w:val="000000"/>
        </w:rPr>
        <w:t>4</w:t>
      </w:r>
    </w:p>
    <w:p w:rsidR="00005046" w:rsidRDefault="00005046" w:rsidP="00005046">
      <w:pPr>
        <w:spacing w:line="360" w:lineRule="auto"/>
        <w:jc w:val="both"/>
        <w:rPr>
          <w:bCs/>
        </w:rPr>
      </w:pPr>
      <w:r w:rsidRPr="00390578">
        <w:rPr>
          <w:color w:val="000000"/>
        </w:rPr>
        <w:t>Figure 4.1:</w:t>
      </w:r>
      <w:r w:rsidRPr="00390578">
        <w:rPr>
          <w:color w:val="000000"/>
        </w:rPr>
        <w:tab/>
      </w:r>
      <w:r w:rsidRPr="00451ED2">
        <w:rPr>
          <w:bCs/>
        </w:rPr>
        <w:t>Allowable Corroded Pipe Pressure (</w:t>
      </w:r>
      <w:proofErr w:type="spellStart"/>
      <w:r w:rsidRPr="00451ED2">
        <w:rPr>
          <w:bCs/>
        </w:rPr>
        <w:t>MPa</w:t>
      </w:r>
      <w:proofErr w:type="spellEnd"/>
      <w:r w:rsidRPr="00451ED2">
        <w:rPr>
          <w:bCs/>
        </w:rPr>
        <w:t xml:space="preserve">) </w:t>
      </w:r>
      <w:proofErr w:type="spellStart"/>
      <w:r w:rsidRPr="00451ED2">
        <w:rPr>
          <w:bCs/>
        </w:rPr>
        <w:t>vs</w:t>
      </w:r>
      <w:proofErr w:type="spellEnd"/>
      <w:r w:rsidRPr="00451ED2">
        <w:rPr>
          <w:bCs/>
        </w:rPr>
        <w:t xml:space="preserve"> </w:t>
      </w:r>
      <w:r w:rsidRPr="00451ED2">
        <w:rPr>
          <w:bCs/>
          <w:position w:val="-30"/>
        </w:rPr>
        <w:object w:dxaOrig="7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7" o:title=""/>
          </v:shape>
          <o:OLEObject Type="Embed" ProgID="Equation.3" ShapeID="_x0000_i1025" DrawAspect="Content" ObjectID="_1381668197" r:id="rId8"/>
        </w:object>
      </w:r>
      <w:r w:rsidRPr="00451ED2">
        <w:rPr>
          <w:bCs/>
        </w:rPr>
        <w:t xml:space="preserve">  for </w:t>
      </w:r>
    </w:p>
    <w:p w:rsidR="00005046" w:rsidRPr="00390578" w:rsidRDefault="00005046" w:rsidP="00005046">
      <w:pPr>
        <w:spacing w:line="360" w:lineRule="auto"/>
        <w:jc w:val="both"/>
        <w:rPr>
          <w:color w:val="000000"/>
        </w:rPr>
      </w:pPr>
      <w:r>
        <w:rPr>
          <w:bCs/>
        </w:rPr>
        <w:tab/>
      </w:r>
      <w:r>
        <w:rPr>
          <w:bCs/>
        </w:rPr>
        <w:tab/>
      </w:r>
      <w:proofErr w:type="gramStart"/>
      <w:r w:rsidRPr="00992331">
        <w:rPr>
          <w:bCs/>
          <w:i/>
        </w:rPr>
        <w:t>d/t</w:t>
      </w:r>
      <w:r w:rsidRPr="00992331">
        <w:rPr>
          <w:bCs/>
          <w:i/>
          <w:vertAlign w:val="subscript"/>
        </w:rPr>
        <w:t>2</w:t>
      </w:r>
      <w:proofErr w:type="gramEnd"/>
      <w:r>
        <w:rPr>
          <w:bCs/>
        </w:rPr>
        <w:t>= 0.7</w:t>
      </w:r>
      <w:r w:rsidRPr="00451ED2">
        <w:rPr>
          <w:bCs/>
        </w:rPr>
        <w:t>5</w:t>
      </w:r>
      <w:r>
        <w:rPr>
          <w:bCs/>
        </w:rPr>
        <w:t xml:space="preserve"> (X65 Steel)</w:t>
      </w:r>
      <w:r>
        <w:rPr>
          <w:rFonts w:eastAsia="Calibri"/>
          <w:lang w:val="en-MY"/>
        </w:rPr>
        <w:t>.</w:t>
      </w:r>
      <w:r>
        <w:rPr>
          <w:rFonts w:eastAsia="Calibri"/>
          <w:lang w:val="en-MY"/>
        </w:rPr>
        <w:tab/>
        <w:t>.</w:t>
      </w:r>
      <w:r>
        <w:rPr>
          <w:rFonts w:eastAsia="Calibri"/>
          <w:lang w:val="en-MY"/>
        </w:rPr>
        <w:tab/>
        <w:t>.</w:t>
      </w:r>
      <w:r>
        <w:rPr>
          <w:rFonts w:eastAsia="Calibri"/>
          <w:lang w:val="en-MY"/>
        </w:rPr>
        <w:tab/>
        <w:t>.</w:t>
      </w:r>
      <w:r>
        <w:rPr>
          <w:rFonts w:eastAsia="Calibri"/>
          <w:lang w:val="en-MY"/>
        </w:rPr>
        <w:tab/>
        <w:t>.</w:t>
      </w:r>
      <w:r>
        <w:rPr>
          <w:rFonts w:eastAsia="Calibri"/>
          <w:lang w:val="en-MY"/>
        </w:rPr>
        <w:tab/>
        <w:t>.</w:t>
      </w:r>
      <w:r>
        <w:rPr>
          <w:rFonts w:eastAsia="Calibri"/>
          <w:lang w:val="en-MY"/>
        </w:rPr>
        <w:tab/>
      </w:r>
      <w:r>
        <w:rPr>
          <w:color w:val="000000"/>
        </w:rPr>
        <w:t>30</w:t>
      </w:r>
    </w:p>
    <w:p w:rsidR="00005046" w:rsidRPr="00390578" w:rsidRDefault="00005046" w:rsidP="00005046">
      <w:pPr>
        <w:spacing w:line="360" w:lineRule="auto"/>
        <w:jc w:val="both"/>
        <w:rPr>
          <w:color w:val="000000"/>
        </w:rPr>
      </w:pPr>
      <w:r w:rsidRPr="00390578">
        <w:rPr>
          <w:color w:val="000000"/>
        </w:rPr>
        <w:t>Figure 4.2:</w:t>
      </w:r>
      <w:r>
        <w:rPr>
          <w:color w:val="000000"/>
        </w:rPr>
        <w:tab/>
      </w:r>
      <w:r w:rsidRPr="00AB4B69">
        <w:t xml:space="preserve">Graph of </w:t>
      </w:r>
      <w:proofErr w:type="spellStart"/>
      <w:r>
        <w:rPr>
          <w:i/>
        </w:rPr>
        <w:t>p</w:t>
      </w:r>
      <w:r w:rsidRPr="00AB4B69">
        <w:rPr>
          <w:i/>
          <w:vertAlign w:val="subscript"/>
        </w:rPr>
        <w:t>corr</w:t>
      </w:r>
      <w:proofErr w:type="spellEnd"/>
      <w:r w:rsidRPr="00AB4B69">
        <w:rPr>
          <w:i/>
        </w:rPr>
        <w:t xml:space="preserve"> </w:t>
      </w:r>
      <w:proofErr w:type="spellStart"/>
      <w:r w:rsidRPr="00AB4B69">
        <w:t>vs</w:t>
      </w:r>
      <w:proofErr w:type="spellEnd"/>
      <w:r w:rsidRPr="00AB4B69">
        <w:rPr>
          <w:i/>
        </w:rPr>
        <w:t xml:space="preserve"> </w:t>
      </w:r>
      <w:proofErr w:type="spellStart"/>
      <w:r w:rsidRPr="00AB4B69">
        <w:rPr>
          <w:i/>
        </w:rPr>
        <w:t>d</w:t>
      </w:r>
      <w:r w:rsidRPr="00AB4B69">
        <w:rPr>
          <w:i/>
          <w:vertAlign w:val="subscript"/>
        </w:rPr>
        <w:t>nm</w:t>
      </w:r>
      <w:proofErr w:type="spellEnd"/>
      <w:r w:rsidRPr="00AB4B69">
        <w:rPr>
          <w:i/>
        </w:rPr>
        <w:t>/t</w:t>
      </w:r>
      <w:r w:rsidRPr="00AB4B69">
        <w:t xml:space="preserve"> for different stopping criterion</w:t>
      </w:r>
      <w:r>
        <w:rPr>
          <w:rFonts w:eastAsia="Calibri"/>
          <w:lang w:val="en-MY"/>
        </w:rPr>
        <w:tab/>
        <w:t>.</w:t>
      </w:r>
      <w:r>
        <w:rPr>
          <w:rFonts w:eastAsia="Calibri"/>
          <w:lang w:val="en-MY"/>
        </w:rPr>
        <w:tab/>
      </w:r>
      <w:r>
        <w:rPr>
          <w:color w:val="000000"/>
        </w:rPr>
        <w:t>32</w:t>
      </w:r>
    </w:p>
    <w:p w:rsidR="00005046" w:rsidRPr="00390578" w:rsidRDefault="00005046" w:rsidP="00005046">
      <w:pPr>
        <w:spacing w:line="360" w:lineRule="auto"/>
        <w:jc w:val="both"/>
        <w:rPr>
          <w:color w:val="000000"/>
        </w:rPr>
      </w:pPr>
      <w:r>
        <w:rPr>
          <w:b/>
        </w:rPr>
        <w:br w:type="page"/>
      </w:r>
      <w:r w:rsidRPr="00390578">
        <w:rPr>
          <w:color w:val="000000"/>
        </w:rPr>
        <w:lastRenderedPageBreak/>
        <w:t>Figure 4.3:</w:t>
      </w:r>
      <w:r w:rsidRPr="00390578">
        <w:rPr>
          <w:color w:val="000000"/>
        </w:rPr>
        <w:tab/>
      </w:r>
      <w:r w:rsidRPr="004009B7">
        <w:rPr>
          <w:lang w:val="en-GB"/>
        </w:rPr>
        <w:t xml:space="preserve">Linear Analysis for </w:t>
      </w:r>
      <w:r w:rsidRPr="002D6C16">
        <w:rPr>
          <w:b/>
          <w:bCs/>
          <w:color w:val="000000"/>
          <w:kern w:val="24"/>
          <w:position w:val="-28"/>
          <w:lang w:eastAsia="en-MY"/>
        </w:rPr>
        <w:object w:dxaOrig="760" w:dyaOrig="660">
          <v:shape id="_x0000_i1026" type="#_x0000_t75" style="width:39pt;height:33pt" o:ole="">
            <v:imagedata r:id="rId9" o:title=""/>
          </v:shape>
          <o:OLEObject Type="Embed" ProgID="Equation.3" ShapeID="_x0000_i1026" DrawAspect="Content" ObjectID="_1381668198" r:id="rId10"/>
        </w:object>
      </w:r>
      <w:r>
        <w:rPr>
          <w:bCs/>
        </w:rPr>
        <w:t xml:space="preserve">= 0.5 </w:t>
      </w:r>
      <w:r w:rsidRPr="004009B7">
        <w:rPr>
          <w:bCs/>
          <w:i/>
        </w:rPr>
        <w:t>d/t</w:t>
      </w:r>
      <w:r w:rsidRPr="004009B7">
        <w:rPr>
          <w:bCs/>
          <w:i/>
          <w:vertAlign w:val="subscript"/>
        </w:rPr>
        <w:t>1</w:t>
      </w:r>
      <w:r w:rsidRPr="004009B7">
        <w:rPr>
          <w:bCs/>
          <w:vertAlign w:val="subscript"/>
        </w:rPr>
        <w:t xml:space="preserve"> </w:t>
      </w:r>
      <w:r>
        <w:rPr>
          <w:bCs/>
        </w:rPr>
        <w:t xml:space="preserve">= </w:t>
      </w:r>
      <w:r w:rsidRPr="004009B7">
        <w:rPr>
          <w:bCs/>
          <w:i/>
        </w:rPr>
        <w:t>d/t</w:t>
      </w:r>
      <w:r w:rsidRPr="004009B7">
        <w:rPr>
          <w:bCs/>
          <w:i/>
          <w:vertAlign w:val="subscript"/>
        </w:rPr>
        <w:t>2</w:t>
      </w:r>
      <w:r w:rsidRPr="004009B7">
        <w:rPr>
          <w:bCs/>
          <w:vertAlign w:val="subscript"/>
        </w:rPr>
        <w:t xml:space="preserve"> </w:t>
      </w:r>
      <w:r w:rsidRPr="004009B7">
        <w:t>= 0.25</w:t>
      </w:r>
      <w:r>
        <w:t xml:space="preserve">   </w:t>
      </w:r>
      <w:r>
        <w:rPr>
          <w:i/>
        </w:rPr>
        <w:t>.</w:t>
      </w:r>
      <w:r>
        <w:rPr>
          <w:i/>
        </w:rPr>
        <w:tab/>
        <w:t>.</w:t>
      </w:r>
      <w:r>
        <w:rPr>
          <w:i/>
        </w:rPr>
        <w:tab/>
      </w:r>
      <w:r>
        <w:rPr>
          <w:color w:val="000000"/>
        </w:rPr>
        <w:t>33</w:t>
      </w:r>
    </w:p>
    <w:p w:rsidR="00005046" w:rsidRDefault="00005046" w:rsidP="00005046">
      <w:pPr>
        <w:spacing w:line="360" w:lineRule="auto"/>
        <w:rPr>
          <w:color w:val="000000"/>
        </w:rPr>
      </w:pPr>
      <w:r w:rsidRPr="00390578">
        <w:rPr>
          <w:color w:val="000000"/>
        </w:rPr>
        <w:t>Figure 4.4:</w:t>
      </w:r>
      <w:r w:rsidRPr="00390578">
        <w:rPr>
          <w:color w:val="000000"/>
        </w:rPr>
        <w:tab/>
      </w:r>
      <w:r w:rsidRPr="00570CFF">
        <w:rPr>
          <w:lang w:val="fr-FR"/>
        </w:rPr>
        <w:t>Non-</w:t>
      </w:r>
      <w:proofErr w:type="spellStart"/>
      <w:r w:rsidRPr="00570CFF">
        <w:rPr>
          <w:lang w:val="fr-FR"/>
        </w:rPr>
        <w:t>Linear</w:t>
      </w:r>
      <w:proofErr w:type="spellEnd"/>
      <w:r w:rsidRPr="00570CFF">
        <w:rPr>
          <w:lang w:val="fr-FR"/>
        </w:rPr>
        <w:t xml:space="preserve"> </w:t>
      </w:r>
      <w:proofErr w:type="spellStart"/>
      <w:r w:rsidRPr="00570CFF">
        <w:rPr>
          <w:lang w:val="fr-FR"/>
        </w:rPr>
        <w:t>Analysis</w:t>
      </w:r>
      <w:proofErr w:type="spellEnd"/>
      <w:r w:rsidRPr="00570CFF">
        <w:rPr>
          <w:lang w:val="fr-FR"/>
        </w:rPr>
        <w:t xml:space="preserve"> for </w:t>
      </w:r>
      <w:r w:rsidRPr="002D6C16">
        <w:rPr>
          <w:b/>
          <w:bCs/>
          <w:color w:val="000000"/>
          <w:kern w:val="24"/>
          <w:position w:val="-28"/>
          <w:lang w:eastAsia="en-MY"/>
        </w:rPr>
        <w:object w:dxaOrig="760" w:dyaOrig="660">
          <v:shape id="_x0000_i1027" type="#_x0000_t75" style="width:39pt;height:33pt" o:ole="">
            <v:imagedata r:id="rId9" o:title=""/>
          </v:shape>
          <o:OLEObject Type="Embed" ProgID="Equation.3" ShapeID="_x0000_i1027" DrawAspect="Content" ObjectID="_1381668199" r:id="rId11"/>
        </w:object>
      </w:r>
      <w:r w:rsidRPr="00570CFF">
        <w:rPr>
          <w:bCs/>
          <w:lang w:val="fr-FR"/>
        </w:rPr>
        <w:t xml:space="preserve">= 0.5 </w:t>
      </w:r>
      <w:r w:rsidRPr="00570CFF">
        <w:rPr>
          <w:bCs/>
          <w:i/>
          <w:lang w:val="fr-FR"/>
        </w:rPr>
        <w:t>d/t</w:t>
      </w:r>
      <w:r w:rsidRPr="00570CFF">
        <w:rPr>
          <w:bCs/>
          <w:i/>
          <w:vertAlign w:val="subscript"/>
          <w:lang w:val="fr-FR"/>
        </w:rPr>
        <w:t>1</w:t>
      </w:r>
      <w:r w:rsidRPr="00570CFF">
        <w:rPr>
          <w:bCs/>
          <w:vertAlign w:val="subscript"/>
          <w:lang w:val="fr-FR"/>
        </w:rPr>
        <w:t xml:space="preserve"> </w:t>
      </w:r>
      <w:r w:rsidRPr="00570CFF">
        <w:rPr>
          <w:bCs/>
          <w:lang w:val="fr-FR"/>
        </w:rPr>
        <w:t xml:space="preserve">= </w:t>
      </w:r>
      <w:r w:rsidRPr="00570CFF">
        <w:rPr>
          <w:bCs/>
          <w:i/>
          <w:lang w:val="fr-FR"/>
        </w:rPr>
        <w:t>d/t</w:t>
      </w:r>
      <w:r w:rsidRPr="00570CFF">
        <w:rPr>
          <w:bCs/>
          <w:i/>
          <w:vertAlign w:val="subscript"/>
          <w:lang w:val="fr-FR"/>
        </w:rPr>
        <w:t>2</w:t>
      </w:r>
      <w:r w:rsidRPr="00570CFF">
        <w:rPr>
          <w:bCs/>
          <w:vertAlign w:val="subscript"/>
          <w:lang w:val="fr-FR"/>
        </w:rPr>
        <w:t xml:space="preserve"> </w:t>
      </w:r>
      <w:r w:rsidRPr="00570CFF">
        <w:rPr>
          <w:lang w:val="fr-FR"/>
        </w:rPr>
        <w:t xml:space="preserve">= 0.25     </w:t>
      </w:r>
      <w:r>
        <w:rPr>
          <w:bCs/>
          <w:i/>
          <w:vertAlign w:val="subscript"/>
        </w:rPr>
        <w:t>.</w:t>
      </w:r>
      <w:r>
        <w:rPr>
          <w:bCs/>
          <w:i/>
          <w:vertAlign w:val="subscript"/>
        </w:rPr>
        <w:tab/>
        <w:t>.</w:t>
      </w:r>
      <w:r>
        <w:rPr>
          <w:bCs/>
          <w:i/>
          <w:vertAlign w:val="subscript"/>
        </w:rPr>
        <w:tab/>
      </w:r>
      <w:r>
        <w:rPr>
          <w:color w:val="000000"/>
        </w:rPr>
        <w:t>33</w:t>
      </w:r>
    </w:p>
    <w:p w:rsidR="00005046" w:rsidRDefault="00005046" w:rsidP="00005046">
      <w:pPr>
        <w:spacing w:line="360" w:lineRule="auto"/>
        <w:ind w:left="1440" w:hanging="1440"/>
        <w:rPr>
          <w:bCs/>
        </w:rPr>
      </w:pPr>
      <w:r>
        <w:t xml:space="preserve">Figure 4.5: </w:t>
      </w:r>
      <w:r>
        <w:tab/>
      </w:r>
      <w:r w:rsidRPr="00AE3415">
        <w:rPr>
          <w:bCs/>
        </w:rPr>
        <w:t>Graph</w:t>
      </w:r>
      <w:r w:rsidRPr="003B7F3D">
        <w:rPr>
          <w:bCs/>
        </w:rPr>
        <w:t xml:space="preserve"> of </w:t>
      </w:r>
      <w:r>
        <w:rPr>
          <w:bCs/>
        </w:rPr>
        <w:t xml:space="preserve">Normalized </w:t>
      </w:r>
      <w:r w:rsidRPr="003B7F3D">
        <w:rPr>
          <w:bCs/>
        </w:rPr>
        <w:t xml:space="preserve">Corroded Pressure, </w:t>
      </w:r>
      <w:proofErr w:type="spellStart"/>
      <w:r w:rsidRPr="003B7F3D">
        <w:rPr>
          <w:bCs/>
          <w:i/>
        </w:rPr>
        <w:t>P</w:t>
      </w:r>
      <w:r w:rsidRPr="003B7F3D">
        <w:rPr>
          <w:bCs/>
          <w:i/>
          <w:vertAlign w:val="subscript"/>
        </w:rPr>
        <w:t>corr</w:t>
      </w:r>
      <w:proofErr w:type="spellEnd"/>
      <w:r w:rsidRPr="003B7F3D">
        <w:rPr>
          <w:bCs/>
          <w:i/>
        </w:rPr>
        <w:t xml:space="preserve"> </w:t>
      </w:r>
      <w:proofErr w:type="spellStart"/>
      <w:r w:rsidRPr="003B7F3D">
        <w:rPr>
          <w:bCs/>
        </w:rPr>
        <w:t>vs</w:t>
      </w:r>
      <w:proofErr w:type="spellEnd"/>
      <w:r w:rsidRPr="003B7F3D">
        <w:rPr>
          <w:bCs/>
        </w:rPr>
        <w:t xml:space="preserve"> </w:t>
      </w:r>
      <w:proofErr w:type="gramStart"/>
      <w:r w:rsidRPr="003B7F3D">
        <w:rPr>
          <w:bCs/>
        </w:rPr>
        <w:t>sp</w:t>
      </w:r>
      <w:r>
        <w:rPr>
          <w:bCs/>
        </w:rPr>
        <w:t>acing  per</w:t>
      </w:r>
      <w:proofErr w:type="gramEnd"/>
      <w:r>
        <w:rPr>
          <w:bCs/>
        </w:rPr>
        <w:t xml:space="preserve"> </w:t>
      </w:r>
    </w:p>
    <w:p w:rsidR="00005046" w:rsidRPr="00E36BD1" w:rsidRDefault="00005046" w:rsidP="00005046">
      <w:pPr>
        <w:spacing w:line="360" w:lineRule="auto"/>
        <w:ind w:left="1440"/>
        <w:rPr>
          <w:b/>
          <w:bCs/>
          <w:color w:val="000000"/>
          <w:kern w:val="24"/>
          <w:position w:val="-28"/>
          <w:lang w:eastAsia="en-MY"/>
        </w:rPr>
      </w:pPr>
      <w:proofErr w:type="gramStart"/>
      <w:r>
        <w:rPr>
          <w:bCs/>
        </w:rPr>
        <w:t>square</w:t>
      </w:r>
      <w:proofErr w:type="gramEnd"/>
      <w:r>
        <w:rPr>
          <w:bCs/>
        </w:rPr>
        <w:t xml:space="preserve"> root of  unit </w:t>
      </w:r>
      <w:r w:rsidRPr="003B7F3D">
        <w:rPr>
          <w:bCs/>
        </w:rPr>
        <w:t xml:space="preserve">depth with thickness, </w:t>
      </w:r>
      <w:r w:rsidRPr="003B7F3D">
        <w:rPr>
          <w:b/>
          <w:bCs/>
          <w:color w:val="000000"/>
          <w:kern w:val="24"/>
          <w:position w:val="-28"/>
          <w:lang w:eastAsia="en-MY"/>
        </w:rPr>
        <w:object w:dxaOrig="760" w:dyaOrig="660">
          <v:shape id="_x0000_i1028" type="#_x0000_t75" style="width:39pt;height:33pt" o:ole="">
            <v:imagedata r:id="rId9" o:title=""/>
          </v:shape>
          <o:OLEObject Type="Embed" ProgID="Equation.3" ShapeID="_x0000_i1028" DrawAspect="Content" ObjectID="_1381668200" r:id="rId12"/>
        </w:object>
      </w:r>
      <w:r>
        <w:tab/>
        <w:t>.</w:t>
      </w:r>
      <w:r>
        <w:tab/>
        <w:t>.</w:t>
      </w:r>
      <w:r>
        <w:tab/>
        <w:t>35</w:t>
      </w:r>
    </w:p>
    <w:p w:rsidR="00005046" w:rsidRDefault="00005046" w:rsidP="00005046">
      <w:pPr>
        <w:spacing w:line="360" w:lineRule="auto"/>
      </w:pPr>
      <w:r>
        <w:t>Figure 4.6:</w:t>
      </w:r>
      <w:r>
        <w:tab/>
      </w:r>
      <w:r w:rsidRPr="004009B7">
        <w:rPr>
          <w:lang w:val="en-GB"/>
        </w:rPr>
        <w:t>Linear Analysis for</w:t>
      </w:r>
      <w:r>
        <w:rPr>
          <w:lang w:val="en-GB"/>
        </w:rPr>
        <w:t xml:space="preserve"> </w:t>
      </w:r>
      <w:r w:rsidRPr="00451ED2">
        <w:rPr>
          <w:bCs/>
          <w:position w:val="-30"/>
        </w:rPr>
        <w:object w:dxaOrig="780" w:dyaOrig="700">
          <v:shape id="_x0000_i1029" type="#_x0000_t75" style="width:39.75pt;height:35.25pt" o:ole="">
            <v:imagedata r:id="rId7" o:title=""/>
          </v:shape>
          <o:OLEObject Type="Embed" ProgID="Equation.3" ShapeID="_x0000_i1029" DrawAspect="Content" ObjectID="_1381668201" r:id="rId13"/>
        </w:object>
      </w:r>
      <w:r>
        <w:rPr>
          <w:bCs/>
        </w:rPr>
        <w:t xml:space="preserve">= 0.5 </w:t>
      </w:r>
      <w:r w:rsidRPr="004009B7">
        <w:rPr>
          <w:bCs/>
          <w:i/>
        </w:rPr>
        <w:t>d/t</w:t>
      </w:r>
      <w:r w:rsidRPr="004009B7">
        <w:rPr>
          <w:bCs/>
          <w:i/>
          <w:vertAlign w:val="subscript"/>
        </w:rPr>
        <w:t>1</w:t>
      </w:r>
      <w:r w:rsidRPr="004009B7">
        <w:rPr>
          <w:bCs/>
          <w:vertAlign w:val="subscript"/>
        </w:rPr>
        <w:t xml:space="preserve"> </w:t>
      </w:r>
      <w:r>
        <w:rPr>
          <w:bCs/>
        </w:rPr>
        <w:t xml:space="preserve">= 0.25and </w:t>
      </w:r>
      <w:r w:rsidRPr="004009B7">
        <w:rPr>
          <w:bCs/>
          <w:i/>
        </w:rPr>
        <w:t>d/t</w:t>
      </w:r>
      <w:r w:rsidRPr="004009B7">
        <w:rPr>
          <w:bCs/>
          <w:i/>
          <w:vertAlign w:val="subscript"/>
        </w:rPr>
        <w:t>2</w:t>
      </w:r>
      <w:r w:rsidRPr="004009B7">
        <w:rPr>
          <w:bCs/>
          <w:vertAlign w:val="subscript"/>
        </w:rPr>
        <w:t xml:space="preserve"> </w:t>
      </w:r>
      <w:r>
        <w:t>= 0.5.</w:t>
      </w:r>
      <w:r>
        <w:tab/>
        <w:t>.</w:t>
      </w:r>
      <w:r>
        <w:tab/>
        <w:t>37</w:t>
      </w:r>
    </w:p>
    <w:p w:rsidR="00005046" w:rsidRDefault="00005046" w:rsidP="00005046">
      <w:pPr>
        <w:spacing w:line="360" w:lineRule="auto"/>
      </w:pPr>
      <w:r>
        <w:t xml:space="preserve">Figure 4.7: </w:t>
      </w:r>
      <w:r>
        <w:tab/>
      </w:r>
      <w:r>
        <w:rPr>
          <w:lang w:val="en-GB"/>
        </w:rPr>
        <w:t>Non-</w:t>
      </w:r>
      <w:r w:rsidRPr="004009B7">
        <w:rPr>
          <w:lang w:val="en-GB"/>
        </w:rPr>
        <w:t>Linear Analysis for</w:t>
      </w:r>
      <w:r>
        <w:rPr>
          <w:lang w:val="en-GB"/>
        </w:rPr>
        <w:t xml:space="preserve"> </w:t>
      </w:r>
      <w:r w:rsidRPr="00451ED2">
        <w:rPr>
          <w:bCs/>
          <w:position w:val="-30"/>
        </w:rPr>
        <w:object w:dxaOrig="780" w:dyaOrig="700">
          <v:shape id="_x0000_i1030" type="#_x0000_t75" style="width:39.75pt;height:35.25pt" o:ole="">
            <v:imagedata r:id="rId7" o:title=""/>
          </v:shape>
          <o:OLEObject Type="Embed" ProgID="Equation.3" ShapeID="_x0000_i1030" DrawAspect="Content" ObjectID="_1381668202" r:id="rId14"/>
        </w:object>
      </w:r>
      <w:r>
        <w:rPr>
          <w:bCs/>
        </w:rPr>
        <w:t xml:space="preserve">= 0.5 </w:t>
      </w:r>
      <w:r w:rsidRPr="004009B7">
        <w:rPr>
          <w:bCs/>
          <w:i/>
        </w:rPr>
        <w:t>d/t</w:t>
      </w:r>
      <w:r w:rsidRPr="004009B7">
        <w:rPr>
          <w:bCs/>
          <w:i/>
          <w:vertAlign w:val="subscript"/>
        </w:rPr>
        <w:t>1</w:t>
      </w:r>
      <w:r w:rsidRPr="004009B7">
        <w:rPr>
          <w:bCs/>
          <w:vertAlign w:val="subscript"/>
        </w:rPr>
        <w:t xml:space="preserve"> </w:t>
      </w:r>
      <w:r>
        <w:rPr>
          <w:bCs/>
        </w:rPr>
        <w:t xml:space="preserve">= 0.25and </w:t>
      </w:r>
      <w:r w:rsidRPr="004009B7">
        <w:rPr>
          <w:bCs/>
          <w:i/>
        </w:rPr>
        <w:t>d/t</w:t>
      </w:r>
      <w:r w:rsidRPr="004009B7">
        <w:rPr>
          <w:bCs/>
          <w:i/>
          <w:vertAlign w:val="subscript"/>
        </w:rPr>
        <w:t>2</w:t>
      </w:r>
      <w:r w:rsidRPr="004009B7">
        <w:rPr>
          <w:bCs/>
          <w:vertAlign w:val="subscript"/>
        </w:rPr>
        <w:t xml:space="preserve"> </w:t>
      </w:r>
      <w:r>
        <w:t>= 0.5.</w:t>
      </w:r>
      <w:r>
        <w:tab/>
        <w:t>37</w:t>
      </w:r>
    </w:p>
    <w:p w:rsidR="00005046" w:rsidRPr="00EF5EA7" w:rsidRDefault="00005046" w:rsidP="00005046">
      <w:pPr>
        <w:spacing w:line="360" w:lineRule="auto"/>
      </w:pPr>
    </w:p>
    <w:p w:rsidR="00005046" w:rsidRDefault="00005046" w:rsidP="00005046">
      <w:pPr>
        <w:spacing w:line="360" w:lineRule="auto"/>
      </w:pPr>
    </w:p>
    <w:p w:rsidR="00005046" w:rsidRPr="004009B7" w:rsidRDefault="00005046" w:rsidP="00005046">
      <w:pPr>
        <w:spacing w:line="360" w:lineRule="auto"/>
      </w:pPr>
    </w:p>
    <w:p w:rsidR="00005046" w:rsidRDefault="00005046" w:rsidP="00005046">
      <w:pPr>
        <w:spacing w:line="360" w:lineRule="auto"/>
        <w:rPr>
          <w:b/>
        </w:rPr>
      </w:pPr>
      <w:r>
        <w:rPr>
          <w:b/>
        </w:rPr>
        <w:br w:type="page"/>
      </w:r>
    </w:p>
    <w:p w:rsidR="00005046" w:rsidRPr="00B769EB" w:rsidRDefault="00005046" w:rsidP="00005046">
      <w:pPr>
        <w:spacing w:line="360" w:lineRule="auto"/>
        <w:jc w:val="center"/>
        <w:rPr>
          <w:b/>
          <w:color w:val="000000"/>
        </w:rPr>
      </w:pPr>
      <w:r w:rsidRPr="00B769EB">
        <w:rPr>
          <w:b/>
          <w:color w:val="000000"/>
        </w:rPr>
        <w:lastRenderedPageBreak/>
        <w:t>LIST OF TABLES</w:t>
      </w:r>
    </w:p>
    <w:p w:rsidR="00005046" w:rsidRPr="00390578" w:rsidRDefault="00005046" w:rsidP="00005046">
      <w:pPr>
        <w:spacing w:line="360" w:lineRule="auto"/>
        <w:jc w:val="both"/>
        <w:rPr>
          <w:color w:val="000000"/>
        </w:rPr>
      </w:pPr>
    </w:p>
    <w:p w:rsidR="00005046" w:rsidRPr="00390578" w:rsidRDefault="00005046" w:rsidP="00005046">
      <w:pPr>
        <w:spacing w:line="360" w:lineRule="auto"/>
        <w:jc w:val="both"/>
        <w:rPr>
          <w:color w:val="000000"/>
        </w:rPr>
      </w:pPr>
      <w:r w:rsidRPr="00390578">
        <w:rPr>
          <w:color w:val="000000"/>
        </w:rPr>
        <w:t>Table 3.1:</w:t>
      </w:r>
      <w:r w:rsidRPr="00390578">
        <w:rPr>
          <w:color w:val="000000"/>
        </w:rPr>
        <w:tab/>
      </w:r>
      <w:r w:rsidRPr="00390578">
        <w:t>Partial Safety Factor (</w:t>
      </w:r>
      <w:r w:rsidRPr="00390578">
        <w:rPr>
          <w:position w:val="-10"/>
        </w:rPr>
        <w:object w:dxaOrig="260" w:dyaOrig="260">
          <v:shape id="_x0000_i1031" type="#_x0000_t75" style="width:21pt;height:21pt" o:ole="">
            <v:imagedata r:id="rId15" o:title=""/>
          </v:shape>
          <o:OLEObject Type="Embed" ProgID="Equation.3" ShapeID="_x0000_i1031" DrawAspect="Content" ObjectID="_1381668203" r:id="rId16"/>
        </w:object>
      </w:r>
      <w:r w:rsidRPr="00390578">
        <w:t>)</w:t>
      </w:r>
      <w:r>
        <w:rPr>
          <w:color w:val="000000"/>
        </w:rPr>
        <w:t>.</w:t>
      </w:r>
      <w:r>
        <w:rPr>
          <w:color w:val="000000"/>
        </w:rPr>
        <w:tab/>
        <w:t>.</w:t>
      </w:r>
      <w:r>
        <w:rPr>
          <w:color w:val="000000"/>
        </w:rPr>
        <w:tab/>
        <w:t>.</w:t>
      </w:r>
      <w:r>
        <w:rPr>
          <w:color w:val="000000"/>
        </w:rPr>
        <w:tab/>
        <w:t>.</w:t>
      </w:r>
      <w:r>
        <w:rPr>
          <w:color w:val="000000"/>
        </w:rPr>
        <w:tab/>
        <w:t>.</w:t>
      </w:r>
      <w:r>
        <w:rPr>
          <w:color w:val="000000"/>
        </w:rPr>
        <w:tab/>
        <w:t>.</w:t>
      </w:r>
      <w:r>
        <w:rPr>
          <w:color w:val="000000"/>
        </w:rPr>
        <w:tab/>
      </w:r>
      <w:r w:rsidRPr="00390578">
        <w:rPr>
          <w:color w:val="000000"/>
        </w:rPr>
        <w:t>15</w:t>
      </w:r>
    </w:p>
    <w:p w:rsidR="00005046" w:rsidRPr="00390578" w:rsidRDefault="00005046" w:rsidP="00005046">
      <w:pPr>
        <w:spacing w:line="360" w:lineRule="auto"/>
        <w:jc w:val="both"/>
        <w:rPr>
          <w:color w:val="000000"/>
        </w:rPr>
      </w:pPr>
      <w:r w:rsidRPr="00390578">
        <w:rPr>
          <w:color w:val="000000"/>
        </w:rPr>
        <w:t>Table 3.2:</w:t>
      </w:r>
      <w:r w:rsidRPr="00390578">
        <w:rPr>
          <w:color w:val="000000"/>
        </w:rPr>
        <w:tab/>
      </w:r>
      <w:r w:rsidRPr="00390578">
        <w:t>Partial Safety Factor (</w:t>
      </w:r>
      <w:r w:rsidRPr="00390578">
        <w:rPr>
          <w:position w:val="-10"/>
        </w:rPr>
        <w:object w:dxaOrig="260" w:dyaOrig="260">
          <v:shape id="_x0000_i1032" type="#_x0000_t75" style="width:15.75pt;height:15.75pt" o:ole="">
            <v:imagedata r:id="rId17" o:title=""/>
          </v:shape>
          <o:OLEObject Type="Embed" ProgID="Equation.3" ShapeID="_x0000_i1032" DrawAspect="Content" ObjectID="_1381668204" r:id="rId18"/>
        </w:object>
      </w:r>
      <w:r w:rsidRPr="00390578">
        <w:t xml:space="preserve">) and </w:t>
      </w:r>
      <w:proofErr w:type="spellStart"/>
      <w:r w:rsidRPr="00390578">
        <w:t>Fractile</w:t>
      </w:r>
      <w:proofErr w:type="spellEnd"/>
      <w:r w:rsidRPr="00390578">
        <w:t xml:space="preserve"> Value (</w:t>
      </w:r>
      <w:r w:rsidRPr="00390578">
        <w:rPr>
          <w:position w:val="-6"/>
        </w:rPr>
        <w:object w:dxaOrig="260" w:dyaOrig="220">
          <v:shape id="_x0000_i1033" type="#_x0000_t75" style="width:18pt;height:15.75pt" o:ole="">
            <v:imagedata r:id="rId19" o:title=""/>
          </v:shape>
          <o:OLEObject Type="Embed" ProgID="Equation.3" ShapeID="_x0000_i1033" DrawAspect="Content" ObjectID="_1381668205" r:id="rId20"/>
        </w:object>
      </w:r>
      <w:r>
        <w:t>).</w:t>
      </w:r>
      <w:r>
        <w:tab/>
        <w:t>.</w:t>
      </w:r>
      <w:r>
        <w:tab/>
        <w:t>.</w:t>
      </w:r>
      <w:r>
        <w:tab/>
      </w:r>
      <w:r w:rsidRPr="00390578">
        <w:rPr>
          <w:color w:val="000000"/>
        </w:rPr>
        <w:t>15</w:t>
      </w:r>
    </w:p>
    <w:p w:rsidR="00005046" w:rsidRPr="00390578" w:rsidRDefault="00005046" w:rsidP="00005046">
      <w:pPr>
        <w:spacing w:line="360" w:lineRule="auto"/>
        <w:jc w:val="both"/>
        <w:rPr>
          <w:color w:val="000000"/>
        </w:rPr>
      </w:pPr>
      <w:r w:rsidRPr="00390578">
        <w:rPr>
          <w:color w:val="000000"/>
        </w:rPr>
        <w:t>Table 3.3:</w:t>
      </w:r>
      <w:r w:rsidRPr="00390578">
        <w:rPr>
          <w:color w:val="000000"/>
        </w:rPr>
        <w:tab/>
      </w:r>
      <w:r w:rsidRPr="00390578">
        <w:t>Standard Deviation and Confidence Level</w:t>
      </w:r>
      <w:r>
        <w:rPr>
          <w:color w:val="000000"/>
        </w:rPr>
        <w:t>.</w:t>
      </w:r>
      <w:r>
        <w:rPr>
          <w:color w:val="000000"/>
        </w:rPr>
        <w:tab/>
        <w:t>.</w:t>
      </w:r>
      <w:r>
        <w:rPr>
          <w:color w:val="000000"/>
        </w:rPr>
        <w:tab/>
        <w:t>.</w:t>
      </w:r>
      <w:r>
        <w:rPr>
          <w:color w:val="000000"/>
        </w:rPr>
        <w:tab/>
        <w:t>.</w:t>
      </w:r>
      <w:r>
        <w:rPr>
          <w:color w:val="000000"/>
        </w:rPr>
        <w:tab/>
      </w:r>
      <w:r w:rsidRPr="00390578">
        <w:rPr>
          <w:color w:val="000000"/>
        </w:rPr>
        <w:t>15</w:t>
      </w:r>
    </w:p>
    <w:p w:rsidR="00005046" w:rsidRDefault="00005046" w:rsidP="00005046">
      <w:pPr>
        <w:spacing w:line="360" w:lineRule="auto"/>
        <w:jc w:val="both"/>
        <w:rPr>
          <w:color w:val="000000"/>
        </w:rPr>
      </w:pPr>
      <w:proofErr w:type="gramStart"/>
      <w:r w:rsidRPr="00390578">
        <w:rPr>
          <w:color w:val="000000"/>
        </w:rPr>
        <w:t>Table 3.4:</w:t>
      </w:r>
      <w:r w:rsidRPr="00390578">
        <w:rPr>
          <w:color w:val="000000"/>
        </w:rPr>
        <w:tab/>
      </w:r>
      <w:r>
        <w:t>Gantt chart for FYP 2</w:t>
      </w:r>
      <w:r>
        <w:rPr>
          <w:color w:val="000000"/>
        </w:rPr>
        <w:t>.</w:t>
      </w:r>
      <w:proofErr w:type="gramEnd"/>
      <w:r>
        <w:rPr>
          <w:color w:val="000000"/>
        </w:rPr>
        <w:tab/>
      </w:r>
      <w:r>
        <w:rPr>
          <w:color w:val="000000"/>
        </w:rPr>
        <w:tab/>
        <w:t>.</w:t>
      </w:r>
      <w:r>
        <w:rPr>
          <w:color w:val="000000"/>
        </w:rPr>
        <w:tab/>
        <w:t>.</w:t>
      </w:r>
      <w:r>
        <w:rPr>
          <w:color w:val="000000"/>
        </w:rPr>
        <w:tab/>
        <w:t>.</w:t>
      </w:r>
      <w:r>
        <w:rPr>
          <w:color w:val="000000"/>
        </w:rPr>
        <w:tab/>
        <w:t>.</w:t>
      </w:r>
      <w:r>
        <w:rPr>
          <w:color w:val="000000"/>
        </w:rPr>
        <w:tab/>
        <w:t>.</w:t>
      </w:r>
      <w:r>
        <w:rPr>
          <w:color w:val="000000"/>
        </w:rPr>
        <w:tab/>
      </w:r>
      <w:r w:rsidRPr="00390578">
        <w:rPr>
          <w:color w:val="000000"/>
        </w:rPr>
        <w:t>16</w:t>
      </w:r>
    </w:p>
    <w:p w:rsidR="00005046" w:rsidRPr="00D610AB" w:rsidRDefault="00005046" w:rsidP="00005046">
      <w:pPr>
        <w:spacing w:line="360" w:lineRule="auto"/>
        <w:jc w:val="both"/>
        <w:rPr>
          <w:color w:val="000000"/>
        </w:rP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459105</wp:posOffset>
            </wp:positionV>
            <wp:extent cx="492125" cy="231140"/>
            <wp:effectExtent l="0" t="0" r="3175" b="0"/>
            <wp:wrapThrough wrapText="bothSides">
              <wp:wrapPolygon edited="0">
                <wp:start x="10870" y="3560"/>
                <wp:lineTo x="0" y="5341"/>
                <wp:lineTo x="0" y="16022"/>
                <wp:lineTo x="9197" y="17802"/>
                <wp:lineTo x="12542" y="17802"/>
                <wp:lineTo x="18395" y="17802"/>
                <wp:lineTo x="21739" y="12462"/>
                <wp:lineTo x="21739" y="3560"/>
                <wp:lineTo x="10870" y="356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492125" cy="231140"/>
                    </a:xfrm>
                    <a:prstGeom prst="rect">
                      <a:avLst/>
                    </a:prstGeom>
                    <a:noFill/>
                    <a:ln w="9525">
                      <a:noFill/>
                      <a:miter lim="800000"/>
                      <a:headEnd/>
                      <a:tailEnd/>
                    </a:ln>
                  </pic:spPr>
                </pic:pic>
              </a:graphicData>
            </a:graphic>
          </wp:anchor>
        </w:drawing>
      </w:r>
      <w:r>
        <w:rPr>
          <w:color w:val="000000"/>
        </w:rPr>
        <w:t>Table 3.5:</w:t>
      </w:r>
      <w:r>
        <w:rPr>
          <w:color w:val="000000"/>
        </w:rPr>
        <w:tab/>
        <w:t>The Analysis Matrix.</w:t>
      </w:r>
      <w:r>
        <w:rPr>
          <w:color w:val="000000"/>
        </w:rPr>
        <w:tab/>
        <w:t>.</w:t>
      </w:r>
      <w:r>
        <w:rPr>
          <w:color w:val="000000"/>
        </w:rPr>
        <w:tab/>
        <w:t>.</w:t>
      </w:r>
      <w:r>
        <w:rPr>
          <w:color w:val="000000"/>
        </w:rPr>
        <w:tab/>
        <w:t>.</w:t>
      </w:r>
      <w:r>
        <w:rPr>
          <w:color w:val="000000"/>
        </w:rPr>
        <w:tab/>
        <w:t>.</w:t>
      </w:r>
      <w:r>
        <w:rPr>
          <w:color w:val="000000"/>
        </w:rPr>
        <w:tab/>
        <w:t>.</w:t>
      </w:r>
      <w:r>
        <w:rPr>
          <w:color w:val="000000"/>
        </w:rPr>
        <w:tab/>
        <w:t>.</w:t>
      </w:r>
      <w:r>
        <w:rPr>
          <w:color w:val="000000"/>
        </w:rPr>
        <w:tab/>
        <w:t>22</w:t>
      </w:r>
      <w:r>
        <w:rPr>
          <w:color w:val="000000"/>
        </w:rPr>
        <w:br/>
      </w:r>
      <w:r w:rsidRPr="00390578">
        <w:rPr>
          <w:color w:val="000000"/>
        </w:rPr>
        <w:t>Table 4.1:</w:t>
      </w:r>
      <w:r w:rsidRPr="00390578">
        <w:rPr>
          <w:color w:val="000000"/>
        </w:rPr>
        <w:tab/>
      </w:r>
      <w:r w:rsidRPr="00D610AB">
        <w:rPr>
          <w:bCs/>
          <w:lang w:val="en-MY"/>
        </w:rPr>
        <w:t xml:space="preserve">Parameters of Sample with </w:t>
      </w:r>
      <w:r w:rsidRPr="00D610AB">
        <w:rPr>
          <w:bCs/>
          <w:i/>
          <w:lang w:val="en-MY"/>
        </w:rPr>
        <w:t>d/t</w:t>
      </w:r>
      <w:r w:rsidRPr="00D610AB">
        <w:rPr>
          <w:bCs/>
          <w:vertAlign w:val="subscript"/>
          <w:lang w:val="en-MY"/>
        </w:rPr>
        <w:t>1</w:t>
      </w:r>
      <w:r w:rsidRPr="00D610AB">
        <w:rPr>
          <w:bCs/>
          <w:lang w:val="en-MY"/>
        </w:rPr>
        <w:t xml:space="preserve">= </w:t>
      </w:r>
      <w:r w:rsidRPr="00D610AB">
        <w:rPr>
          <w:bCs/>
          <w:i/>
          <w:lang w:val="en-MY"/>
        </w:rPr>
        <w:t>d/t</w:t>
      </w:r>
      <w:r w:rsidRPr="00D610AB">
        <w:rPr>
          <w:bCs/>
          <w:vertAlign w:val="subscript"/>
          <w:lang w:val="en-MY"/>
        </w:rPr>
        <w:t>2</w:t>
      </w:r>
      <w:r w:rsidRPr="00D610AB">
        <w:rPr>
          <w:bCs/>
          <w:lang w:val="en-MY"/>
        </w:rPr>
        <w:t>= 0.25</w:t>
      </w:r>
      <w:r>
        <w:rPr>
          <w:bCs/>
          <w:lang w:val="en-MY"/>
        </w:rPr>
        <w:t xml:space="preserve"> and</w:t>
      </w:r>
    </w:p>
    <w:p w:rsidR="00005046" w:rsidRDefault="00005046" w:rsidP="00005046">
      <w:pPr>
        <w:spacing w:line="360" w:lineRule="auto"/>
        <w:jc w:val="both"/>
        <w:rPr>
          <w:bCs/>
          <w:lang w:val="en-MY"/>
        </w:rPr>
      </w:pPr>
      <w:r>
        <w:rPr>
          <w:bCs/>
          <w:lang w:val="en-MY"/>
        </w:rPr>
        <w:tab/>
        <w:t xml:space="preserve">        </w:t>
      </w:r>
      <w:r w:rsidRPr="00D610AB">
        <w:rPr>
          <w:bCs/>
          <w:lang w:val="en-MY"/>
        </w:rPr>
        <w:t xml:space="preserve"> = 0.5</w:t>
      </w:r>
      <w:r>
        <w:rPr>
          <w:bCs/>
          <w:lang w:val="en-MY"/>
        </w:rPr>
        <w:tab/>
        <w:t>.</w:t>
      </w:r>
      <w:r>
        <w:rPr>
          <w:bCs/>
          <w:lang w:val="en-MY"/>
        </w:rPr>
        <w:tab/>
        <w:t>.</w:t>
      </w:r>
      <w:r>
        <w:rPr>
          <w:bCs/>
          <w:lang w:val="en-MY"/>
        </w:rPr>
        <w:tab/>
        <w:t>.</w:t>
      </w:r>
      <w:r>
        <w:rPr>
          <w:bCs/>
          <w:lang w:val="en-MY"/>
        </w:rPr>
        <w:tab/>
        <w:t>.</w:t>
      </w:r>
      <w:r>
        <w:rPr>
          <w:bCs/>
          <w:lang w:val="en-MY"/>
        </w:rPr>
        <w:tab/>
        <w:t>.</w:t>
      </w:r>
      <w:r>
        <w:rPr>
          <w:bCs/>
          <w:lang w:val="en-MY"/>
        </w:rPr>
        <w:tab/>
        <w:t>.</w:t>
      </w:r>
      <w:r>
        <w:rPr>
          <w:bCs/>
          <w:lang w:val="en-MY"/>
        </w:rPr>
        <w:tab/>
        <w:t xml:space="preserve">.       </w:t>
      </w:r>
      <w:r w:rsidRPr="00D610AB">
        <w:rPr>
          <w:bCs/>
          <w:lang w:val="en-MY"/>
        </w:rPr>
        <w:t>24</w:t>
      </w:r>
    </w:p>
    <w:p w:rsidR="00005046" w:rsidRDefault="00005046" w:rsidP="00005046">
      <w:pPr>
        <w:spacing w:line="360" w:lineRule="auto"/>
        <w:jc w:val="both"/>
        <w:rPr>
          <w:bCs/>
          <w:i/>
          <w:vertAlign w:val="subscript"/>
        </w:rPr>
      </w:pPr>
      <w:r w:rsidRPr="00390578">
        <w:rPr>
          <w:color w:val="000000"/>
        </w:rPr>
        <w:t>Table 4.2:</w:t>
      </w:r>
      <w:r w:rsidRPr="00390578">
        <w:rPr>
          <w:color w:val="000000"/>
        </w:rPr>
        <w:tab/>
      </w:r>
      <w:r>
        <w:rPr>
          <w:bCs/>
        </w:rPr>
        <w:t xml:space="preserve">Trend comparison for Normalized </w:t>
      </w:r>
      <w:r w:rsidRPr="003B7F3D">
        <w:rPr>
          <w:bCs/>
        </w:rPr>
        <w:t xml:space="preserve">Corroded Pressure, </w:t>
      </w:r>
      <w:proofErr w:type="spellStart"/>
      <w:r>
        <w:rPr>
          <w:bCs/>
          <w:i/>
        </w:rPr>
        <w:t>p</w:t>
      </w:r>
      <w:r w:rsidRPr="003B7F3D">
        <w:rPr>
          <w:bCs/>
          <w:i/>
          <w:vertAlign w:val="subscript"/>
        </w:rPr>
        <w:t>corr</w:t>
      </w:r>
      <w:proofErr w:type="spellEnd"/>
      <w:r w:rsidRPr="00D2073A">
        <w:rPr>
          <w:bCs/>
          <w:i/>
        </w:rPr>
        <w:t>/</w:t>
      </w:r>
      <w:proofErr w:type="spellStart"/>
      <w:r w:rsidRPr="00D2073A">
        <w:rPr>
          <w:bCs/>
          <w:i/>
        </w:rPr>
        <w:t>p</w:t>
      </w:r>
      <w:r>
        <w:rPr>
          <w:bCs/>
          <w:i/>
          <w:vertAlign w:val="subscript"/>
        </w:rPr>
        <w:t>atm</w:t>
      </w:r>
      <w:proofErr w:type="spellEnd"/>
    </w:p>
    <w:p w:rsidR="00005046" w:rsidRPr="00390578" w:rsidRDefault="00005046" w:rsidP="00005046">
      <w:pPr>
        <w:spacing w:line="360" w:lineRule="auto"/>
        <w:ind w:left="720" w:firstLine="720"/>
        <w:jc w:val="both"/>
        <w:rPr>
          <w:color w:val="000000"/>
        </w:rPr>
      </w:pPr>
      <w:r w:rsidRPr="003B7F3D">
        <w:rPr>
          <w:bCs/>
          <w:i/>
        </w:rPr>
        <w:t xml:space="preserve"> </w:t>
      </w:r>
      <w:proofErr w:type="spellStart"/>
      <w:proofErr w:type="gramStart"/>
      <w:r w:rsidRPr="003B7F3D">
        <w:rPr>
          <w:bCs/>
        </w:rPr>
        <w:t>vs</w:t>
      </w:r>
      <w:proofErr w:type="spellEnd"/>
      <w:proofErr w:type="gramEnd"/>
      <w:r w:rsidRPr="003B7F3D">
        <w:rPr>
          <w:bCs/>
        </w:rPr>
        <w:t xml:space="preserve"> combined depth of defects per unit thickness, </w:t>
      </w:r>
      <w:proofErr w:type="spellStart"/>
      <w:r w:rsidRPr="003B7F3D">
        <w:rPr>
          <w:bCs/>
          <w:i/>
        </w:rPr>
        <w:t>d</w:t>
      </w:r>
      <w:r w:rsidRPr="003B7F3D">
        <w:rPr>
          <w:bCs/>
          <w:i/>
          <w:vertAlign w:val="subscript"/>
        </w:rPr>
        <w:t>nm</w:t>
      </w:r>
      <w:proofErr w:type="spellEnd"/>
      <w:r w:rsidRPr="003B7F3D">
        <w:rPr>
          <w:bCs/>
          <w:i/>
        </w:rPr>
        <w:t>/t</w:t>
      </w:r>
      <w:r>
        <w:t>.</w:t>
      </w:r>
      <w:r>
        <w:tab/>
        <w:t>.</w:t>
      </w:r>
      <w:r>
        <w:tab/>
      </w:r>
      <w:r>
        <w:rPr>
          <w:color w:val="000000"/>
        </w:rPr>
        <w:t>28</w:t>
      </w:r>
    </w:p>
    <w:p w:rsidR="00005046" w:rsidRDefault="00005046" w:rsidP="00005046">
      <w:pPr>
        <w:spacing w:line="360" w:lineRule="auto"/>
        <w:jc w:val="both"/>
      </w:pPr>
      <w:r w:rsidRPr="00390578">
        <w:rPr>
          <w:color w:val="000000"/>
        </w:rPr>
        <w:t>Table 4.3:</w:t>
      </w:r>
      <w:r w:rsidRPr="00390578">
        <w:rPr>
          <w:color w:val="000000"/>
        </w:rPr>
        <w:tab/>
      </w:r>
      <w:r>
        <w:t>Results for Stopping Criterion in Nonlinear Analysis for X65</w:t>
      </w:r>
    </w:p>
    <w:p w:rsidR="00005046" w:rsidRPr="00390578" w:rsidRDefault="00005046" w:rsidP="00005046">
      <w:pPr>
        <w:spacing w:line="360" w:lineRule="auto"/>
        <w:jc w:val="both"/>
        <w:rPr>
          <w:color w:val="000000"/>
        </w:rPr>
      </w:pPr>
      <w:r>
        <w:tab/>
      </w:r>
      <w:r>
        <w:tab/>
        <w:t xml:space="preserve"> Steel</w:t>
      </w:r>
      <w:r>
        <w:rPr>
          <w:color w:val="000000"/>
        </w:rPr>
        <w:tab/>
        <w:t>.</w:t>
      </w:r>
      <w:r>
        <w:rPr>
          <w:color w:val="000000"/>
        </w:rPr>
        <w:tab/>
        <w:t>.</w:t>
      </w:r>
      <w:r>
        <w:rPr>
          <w:color w:val="000000"/>
        </w:rPr>
        <w:tab/>
        <w:t>.</w:t>
      </w:r>
      <w:r>
        <w:rPr>
          <w:color w:val="000000"/>
        </w:rPr>
        <w:tab/>
        <w:t>.</w:t>
      </w:r>
      <w:r>
        <w:rPr>
          <w:color w:val="000000"/>
        </w:rPr>
        <w:tab/>
        <w:t>.</w:t>
      </w:r>
      <w:r>
        <w:rPr>
          <w:color w:val="000000"/>
        </w:rPr>
        <w:tab/>
        <w:t>.</w:t>
      </w:r>
      <w:r>
        <w:rPr>
          <w:color w:val="000000"/>
        </w:rPr>
        <w:tab/>
        <w:t>.</w:t>
      </w:r>
      <w:r>
        <w:rPr>
          <w:color w:val="000000"/>
        </w:rPr>
        <w:tab/>
        <w:t>.</w:t>
      </w:r>
      <w:r>
        <w:rPr>
          <w:color w:val="000000"/>
        </w:rPr>
        <w:tab/>
        <w:t>34</w:t>
      </w:r>
    </w:p>
    <w:p w:rsidR="00005046" w:rsidRPr="00B769EB" w:rsidRDefault="00005046" w:rsidP="00005046">
      <w:pPr>
        <w:rPr>
          <w:b/>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b/>
          <w:sz w:val="28"/>
          <w:szCs w:val="28"/>
        </w:rPr>
      </w:pPr>
    </w:p>
    <w:p w:rsidR="00005046" w:rsidRDefault="00005046" w:rsidP="00005046">
      <w:pPr>
        <w:spacing w:line="360" w:lineRule="auto"/>
        <w:rPr>
          <w:b/>
          <w:sz w:val="28"/>
          <w:szCs w:val="28"/>
        </w:rPr>
      </w:pPr>
    </w:p>
    <w:p w:rsidR="00005046" w:rsidRPr="00C41FF9" w:rsidRDefault="00005046" w:rsidP="00005046">
      <w:pPr>
        <w:spacing w:line="360" w:lineRule="auto"/>
        <w:jc w:val="center"/>
        <w:rPr>
          <w:b/>
          <w:sz w:val="28"/>
          <w:szCs w:val="28"/>
        </w:rPr>
      </w:pPr>
      <w:r w:rsidRPr="00C41FF9">
        <w:rPr>
          <w:b/>
          <w:sz w:val="28"/>
          <w:szCs w:val="28"/>
        </w:rPr>
        <w:t>CHAPTER 1</w:t>
      </w:r>
    </w:p>
    <w:p w:rsidR="00005046" w:rsidRDefault="00005046" w:rsidP="00005046">
      <w:pPr>
        <w:spacing w:line="360" w:lineRule="auto"/>
        <w:jc w:val="center"/>
        <w:rPr>
          <w:b/>
          <w:sz w:val="28"/>
          <w:szCs w:val="28"/>
        </w:rPr>
      </w:pPr>
      <w:r w:rsidRPr="00C41FF9">
        <w:rPr>
          <w:b/>
          <w:sz w:val="28"/>
          <w:szCs w:val="28"/>
        </w:rPr>
        <w:t>INTRODUCTION</w:t>
      </w: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numPr>
          <w:ilvl w:val="1"/>
          <w:numId w:val="3"/>
        </w:numPr>
        <w:spacing w:line="360" w:lineRule="auto"/>
        <w:rPr>
          <w:b/>
        </w:rPr>
      </w:pPr>
      <w:r>
        <w:rPr>
          <w:b/>
        </w:rPr>
        <w:t xml:space="preserve">     PROJECT BACKGROUND</w:t>
      </w:r>
    </w:p>
    <w:p w:rsidR="00005046" w:rsidRDefault="00005046" w:rsidP="00005046">
      <w:pPr>
        <w:spacing w:line="360" w:lineRule="auto"/>
        <w:rPr>
          <w:b/>
        </w:rPr>
      </w:pPr>
    </w:p>
    <w:p w:rsidR="00005046" w:rsidRDefault="00005046" w:rsidP="00005046">
      <w:pPr>
        <w:spacing w:line="360" w:lineRule="auto"/>
        <w:jc w:val="both"/>
      </w:pPr>
      <w:r>
        <w:t xml:space="preserve">Integrity assessment of corroded pipelines is very vital in oil and gas industry. </w:t>
      </w:r>
      <w:r w:rsidRPr="00024C18">
        <w:br/>
      </w:r>
      <w:r>
        <w:t xml:space="preserve">In pipeline terms, </w:t>
      </w:r>
      <w:r w:rsidRPr="00024C18">
        <w:t xml:space="preserve">even the best designed and maintained pipeline will become defective as it </w:t>
      </w:r>
      <w:r>
        <w:t>operates</w:t>
      </w:r>
      <w:r w:rsidRPr="00024C18">
        <w:t xml:space="preserve"> through its design life. </w:t>
      </w:r>
      <w:r>
        <w:t>Therefore, it is necessary for the engineers to assess the</w:t>
      </w:r>
      <w:r w:rsidRPr="00024C18">
        <w:t xml:space="preserve"> </w:t>
      </w:r>
      <w:r>
        <w:t>integrity of these pipelines.</w:t>
      </w:r>
      <w:r w:rsidRPr="00024C18">
        <w:t xml:space="preserve"> The increasing use of high-technology maintenance </w:t>
      </w:r>
      <w:r>
        <w:t>such as intelligent pigs</w:t>
      </w:r>
      <w:r w:rsidRPr="00024C18">
        <w:t xml:space="preserve"> is helping pipeline owners to assess the condition of their lines, and if these modern maintenance methods are combined with modern defect-assessment methods, they can provide a ve</w:t>
      </w:r>
      <w:r>
        <w:t>ry powerful and cost-effective</w:t>
      </w:r>
      <w:r w:rsidRPr="00024C18">
        <w:t xml:space="preserve"> tool. </w:t>
      </w:r>
      <w:r>
        <w:t>This project is about developing a platform for engineers to assess the interacting defects</w:t>
      </w:r>
      <w:r w:rsidRPr="00024C18">
        <w:t xml:space="preserve"> </w:t>
      </w:r>
      <w:r>
        <w:t xml:space="preserve">in corroded pipelines using finite element analysis (FEA). The modeling will be conducted in </w:t>
      </w:r>
      <w:proofErr w:type="spellStart"/>
      <w:r>
        <w:t>Ansys</w:t>
      </w:r>
      <w:proofErr w:type="spellEnd"/>
      <w:r>
        <w:t xml:space="preserve"> software. The results from FEA will be compared to empirical</w:t>
      </w:r>
      <w:r w:rsidRPr="00E94DE0">
        <w:t xml:space="preserve"> solution that is provided</w:t>
      </w:r>
      <w:r>
        <w:t xml:space="preserve"> by DNV RP-F101, a Recommended Practice for Corroded Pipeline [1].</w:t>
      </w:r>
    </w:p>
    <w:p w:rsidR="00005046" w:rsidRDefault="00005046" w:rsidP="00005046">
      <w:pPr>
        <w:spacing w:line="360" w:lineRule="auto"/>
        <w:jc w:val="both"/>
      </w:pPr>
    </w:p>
    <w:p w:rsidR="00005046" w:rsidRDefault="00005046" w:rsidP="00005046">
      <w:pPr>
        <w:spacing w:line="360" w:lineRule="auto"/>
        <w:jc w:val="both"/>
        <w:rPr>
          <w:b/>
        </w:rPr>
      </w:pPr>
      <w:r w:rsidRPr="00DA6E93">
        <w:rPr>
          <w:b/>
        </w:rPr>
        <w:t>1.2</w:t>
      </w:r>
      <w:r w:rsidRPr="00DA6E93">
        <w:rPr>
          <w:b/>
        </w:rPr>
        <w:tab/>
      </w:r>
      <w:r>
        <w:rPr>
          <w:b/>
        </w:rPr>
        <w:t>PROBLEM STATEMENT</w:t>
      </w:r>
    </w:p>
    <w:p w:rsidR="00005046" w:rsidRDefault="00005046" w:rsidP="00005046">
      <w:pPr>
        <w:spacing w:line="360" w:lineRule="auto"/>
        <w:jc w:val="both"/>
        <w:rPr>
          <w:b/>
        </w:rPr>
      </w:pPr>
    </w:p>
    <w:p w:rsidR="00005046" w:rsidRDefault="00005046" w:rsidP="00005046">
      <w:pPr>
        <w:spacing w:line="360" w:lineRule="auto"/>
        <w:jc w:val="both"/>
      </w:pPr>
      <w:r>
        <w:t xml:space="preserve">Frequently plants are shut down or portions of processes stopped due to unexpected corrosion. In pipeline, the interior and exterior parts are exposed to this corrosion problem.  Corrosion monitoring of pipeline is helpful in preventing unexpected corrosion failure [2]. In addition, it is important to know the maximum allowable operation pressure of the corroded pipelines segment to ensure the pipelines are working under safe condition. Due to interacting defects resulted from uniform corrosion inside the pipelines the maximum operation pressure will be lower than it is in single defects. Better understanding is required in order to reduce the conservatism involved in the current assessment method. Therefore, there is a need to develop a model that can be a platform for engineers to assess the integrity of corroded pipelines with interacting defects using finite element analysis (FEA) method. </w:t>
      </w:r>
    </w:p>
    <w:p w:rsidR="00005046" w:rsidRDefault="00005046" w:rsidP="00005046">
      <w:pPr>
        <w:spacing w:line="360" w:lineRule="auto"/>
        <w:jc w:val="both"/>
      </w:pPr>
    </w:p>
    <w:p w:rsidR="00005046" w:rsidRPr="00DA6E93" w:rsidRDefault="00005046" w:rsidP="00005046">
      <w:pPr>
        <w:spacing w:line="360" w:lineRule="auto"/>
        <w:jc w:val="both"/>
      </w:pPr>
    </w:p>
    <w:p w:rsidR="00005046" w:rsidRPr="00DA6E93" w:rsidRDefault="00005046" w:rsidP="00005046">
      <w:pPr>
        <w:spacing w:line="360" w:lineRule="auto"/>
        <w:jc w:val="both"/>
        <w:rPr>
          <w:b/>
        </w:rPr>
      </w:pPr>
      <w:r>
        <w:rPr>
          <w:b/>
        </w:rPr>
        <w:t>1.3</w:t>
      </w:r>
      <w:r>
        <w:rPr>
          <w:b/>
        </w:rPr>
        <w:tab/>
        <w:t>OBJECTIVE AND SCOPE OF STUDY</w:t>
      </w:r>
    </w:p>
    <w:p w:rsidR="00005046" w:rsidRDefault="00005046" w:rsidP="00005046">
      <w:pPr>
        <w:spacing w:line="360" w:lineRule="auto"/>
        <w:jc w:val="both"/>
      </w:pPr>
    </w:p>
    <w:p w:rsidR="00005046" w:rsidRDefault="00005046" w:rsidP="00005046">
      <w:pPr>
        <w:spacing w:line="360" w:lineRule="auto"/>
        <w:jc w:val="both"/>
      </w:pPr>
      <w:r>
        <w:t>The objectives of this project are:</w:t>
      </w:r>
    </w:p>
    <w:p w:rsidR="00005046" w:rsidRPr="00871443" w:rsidRDefault="00005046" w:rsidP="00005046">
      <w:pPr>
        <w:numPr>
          <w:ilvl w:val="0"/>
          <w:numId w:val="1"/>
        </w:numPr>
        <w:spacing w:line="360" w:lineRule="auto"/>
        <w:jc w:val="both"/>
      </w:pPr>
      <w:r w:rsidRPr="00871443">
        <w:t>To assess the integrity of corroded pipelines due to interacting defects.</w:t>
      </w:r>
    </w:p>
    <w:p w:rsidR="00005046" w:rsidRDefault="00005046" w:rsidP="00005046">
      <w:pPr>
        <w:numPr>
          <w:ilvl w:val="0"/>
          <w:numId w:val="1"/>
        </w:numPr>
        <w:spacing w:line="360" w:lineRule="auto"/>
        <w:jc w:val="both"/>
      </w:pPr>
      <w:r w:rsidRPr="00871443">
        <w:t>To compare the results obtained from finite element analysis with those from the</w:t>
      </w:r>
      <w:r>
        <w:t xml:space="preserve"> </w:t>
      </w:r>
      <w:r w:rsidRPr="00871443">
        <w:t>available codes.</w:t>
      </w:r>
    </w:p>
    <w:p w:rsidR="00005046" w:rsidRDefault="00005046" w:rsidP="00005046">
      <w:pPr>
        <w:spacing w:line="360" w:lineRule="auto"/>
        <w:jc w:val="both"/>
      </w:pPr>
    </w:p>
    <w:p w:rsidR="00005046" w:rsidRDefault="00005046" w:rsidP="00005046">
      <w:pPr>
        <w:spacing w:line="360" w:lineRule="auto"/>
        <w:jc w:val="both"/>
      </w:pPr>
      <w:r>
        <w:t>The scope of this project will be simplified as follows:</w:t>
      </w:r>
    </w:p>
    <w:p w:rsidR="00005046" w:rsidRDefault="00005046" w:rsidP="00005046">
      <w:pPr>
        <w:numPr>
          <w:ilvl w:val="0"/>
          <w:numId w:val="2"/>
        </w:numPr>
        <w:spacing w:line="360" w:lineRule="auto"/>
        <w:jc w:val="both"/>
      </w:pPr>
      <w:r>
        <w:t>The material of the pipelines are API 5L X65 and X100.</w:t>
      </w:r>
    </w:p>
    <w:p w:rsidR="00005046" w:rsidRDefault="00005046" w:rsidP="00005046">
      <w:pPr>
        <w:numPr>
          <w:ilvl w:val="0"/>
          <w:numId w:val="2"/>
        </w:numPr>
        <w:spacing w:line="360" w:lineRule="auto"/>
        <w:jc w:val="both"/>
      </w:pPr>
      <w:r>
        <w:t>Result from Finite Element Analysis will be compared with empirical solutions provided by DNV-RP-F101.</w:t>
      </w:r>
    </w:p>
    <w:p w:rsidR="00005046" w:rsidRDefault="00005046" w:rsidP="00005046">
      <w:pPr>
        <w:numPr>
          <w:ilvl w:val="0"/>
          <w:numId w:val="2"/>
        </w:numPr>
        <w:spacing w:line="360" w:lineRule="auto"/>
        <w:jc w:val="both"/>
      </w:pPr>
      <w:r>
        <w:t>The pipelines will be subjected to internal pressure loading only.</w:t>
      </w:r>
    </w:p>
    <w:p w:rsidR="00005046" w:rsidRDefault="00005046" w:rsidP="00005046">
      <w:pPr>
        <w:spacing w:line="360" w:lineRule="auto"/>
        <w:ind w:left="720"/>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Pr="00024C18" w:rsidRDefault="00005046" w:rsidP="00005046">
      <w:pPr>
        <w:spacing w:line="360" w:lineRule="auto"/>
        <w:jc w:val="both"/>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Pr="00C41FF9" w:rsidRDefault="00005046" w:rsidP="00005046">
      <w:pPr>
        <w:spacing w:line="360" w:lineRule="auto"/>
        <w:jc w:val="center"/>
        <w:rPr>
          <w:b/>
          <w:sz w:val="28"/>
          <w:szCs w:val="28"/>
        </w:rPr>
      </w:pPr>
      <w:r w:rsidRPr="00C41FF9">
        <w:rPr>
          <w:b/>
          <w:sz w:val="28"/>
          <w:szCs w:val="28"/>
        </w:rPr>
        <w:t>CHAPTER 1</w:t>
      </w:r>
    </w:p>
    <w:p w:rsidR="00005046" w:rsidRDefault="00005046" w:rsidP="00005046">
      <w:pPr>
        <w:spacing w:line="360" w:lineRule="auto"/>
        <w:jc w:val="center"/>
        <w:rPr>
          <w:b/>
          <w:sz w:val="28"/>
          <w:szCs w:val="28"/>
        </w:rPr>
      </w:pPr>
      <w:r w:rsidRPr="00C41FF9">
        <w:rPr>
          <w:b/>
          <w:sz w:val="28"/>
          <w:szCs w:val="28"/>
        </w:rPr>
        <w:t>INTRODUCTION</w:t>
      </w: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numPr>
          <w:ilvl w:val="1"/>
          <w:numId w:val="3"/>
        </w:numPr>
        <w:spacing w:line="360" w:lineRule="auto"/>
        <w:rPr>
          <w:b/>
        </w:rPr>
      </w:pPr>
      <w:r>
        <w:rPr>
          <w:b/>
        </w:rPr>
        <w:t xml:space="preserve">     PROJECT BACKGROUND</w:t>
      </w:r>
    </w:p>
    <w:p w:rsidR="00005046" w:rsidRDefault="00005046" w:rsidP="00005046">
      <w:pPr>
        <w:spacing w:line="360" w:lineRule="auto"/>
        <w:rPr>
          <w:b/>
        </w:rPr>
      </w:pPr>
    </w:p>
    <w:p w:rsidR="00005046" w:rsidRDefault="00005046" w:rsidP="00005046">
      <w:pPr>
        <w:spacing w:line="360" w:lineRule="auto"/>
        <w:jc w:val="both"/>
      </w:pPr>
      <w:r>
        <w:t xml:space="preserve">Integrity assessment of corroded pipelines is very vital in oil and gas industry. </w:t>
      </w:r>
      <w:r w:rsidRPr="00024C18">
        <w:br/>
      </w:r>
      <w:r>
        <w:t xml:space="preserve">In pipeline terms, </w:t>
      </w:r>
      <w:r w:rsidRPr="00024C18">
        <w:t xml:space="preserve">even the best designed and maintained pipeline will become defective as it </w:t>
      </w:r>
      <w:r>
        <w:t>operates</w:t>
      </w:r>
      <w:r w:rsidRPr="00024C18">
        <w:t xml:space="preserve"> through its design life. </w:t>
      </w:r>
      <w:r>
        <w:t>Therefore, it is necessary for the engineers to assess the</w:t>
      </w:r>
      <w:r w:rsidRPr="00024C18">
        <w:t xml:space="preserve"> </w:t>
      </w:r>
      <w:r>
        <w:t>integrity of these pipelines.</w:t>
      </w:r>
      <w:r w:rsidRPr="00024C18">
        <w:t xml:space="preserve"> The increasing use of high-technology maintenance </w:t>
      </w:r>
      <w:r>
        <w:t>such as intelligent pigs</w:t>
      </w:r>
      <w:r w:rsidRPr="00024C18">
        <w:t xml:space="preserve"> is helping pipeline owners to assess the condition of their lines, and if these modern maintenance methods are combined with modern defect-assessment methods, they can provide a ve</w:t>
      </w:r>
      <w:r>
        <w:t>ry powerful and cost-effective</w:t>
      </w:r>
      <w:r w:rsidRPr="00024C18">
        <w:t xml:space="preserve"> tool. </w:t>
      </w:r>
      <w:r>
        <w:t>This project is about developing a platform for engineers to assess the interacting defects</w:t>
      </w:r>
      <w:r w:rsidRPr="00024C18">
        <w:t xml:space="preserve"> </w:t>
      </w:r>
      <w:r>
        <w:t xml:space="preserve">in corroded pipelines using finite element analysis (FEA). The modeling will be conducted in </w:t>
      </w:r>
      <w:proofErr w:type="spellStart"/>
      <w:r>
        <w:t>Ansys</w:t>
      </w:r>
      <w:proofErr w:type="spellEnd"/>
      <w:r>
        <w:t xml:space="preserve"> software. The results from FEA will be compared to empirical</w:t>
      </w:r>
      <w:r w:rsidRPr="00E94DE0">
        <w:t xml:space="preserve"> solution that is provided</w:t>
      </w:r>
      <w:r>
        <w:t xml:space="preserve"> by DNV RP-F101, a Recommended Practice for Corroded Pipeline [1].</w:t>
      </w:r>
    </w:p>
    <w:p w:rsidR="00005046" w:rsidRDefault="00005046" w:rsidP="00005046">
      <w:pPr>
        <w:spacing w:line="360" w:lineRule="auto"/>
        <w:jc w:val="both"/>
      </w:pPr>
    </w:p>
    <w:p w:rsidR="00005046" w:rsidRDefault="00005046" w:rsidP="00005046">
      <w:pPr>
        <w:spacing w:line="360" w:lineRule="auto"/>
        <w:jc w:val="both"/>
        <w:rPr>
          <w:b/>
        </w:rPr>
      </w:pPr>
      <w:r w:rsidRPr="00DA6E93">
        <w:rPr>
          <w:b/>
        </w:rPr>
        <w:t>1.2</w:t>
      </w:r>
      <w:r w:rsidRPr="00DA6E93">
        <w:rPr>
          <w:b/>
        </w:rPr>
        <w:tab/>
      </w:r>
      <w:r>
        <w:rPr>
          <w:b/>
        </w:rPr>
        <w:t>PROBLEM STATEMENT</w:t>
      </w:r>
    </w:p>
    <w:p w:rsidR="00005046" w:rsidRDefault="00005046" w:rsidP="00005046">
      <w:pPr>
        <w:spacing w:line="360" w:lineRule="auto"/>
        <w:jc w:val="both"/>
        <w:rPr>
          <w:b/>
        </w:rPr>
      </w:pPr>
    </w:p>
    <w:p w:rsidR="00005046" w:rsidRDefault="00005046" w:rsidP="00005046">
      <w:pPr>
        <w:spacing w:line="360" w:lineRule="auto"/>
        <w:jc w:val="both"/>
      </w:pPr>
      <w:r>
        <w:t xml:space="preserve">Frequently plants are shut down or portions of processes stopped due to unexpected corrosion. In pipeline, the interior and exterior parts are exposed to this corrosion problem.  Corrosion monitoring of pipeline is helpful in preventing unexpected corrosion failure [2]. In addition, it is important to know the maximum allowable operation pressure of the corroded pipelines segment to ensure the pipelines are working under safe condition. Due to interacting defects resulted from uniform corrosion inside the pipelines the maximum operation pressure will be lower than it is in single defects. Better understanding is required in order to reduce the conservatism involved in the current assessment method. Therefore, there is a need to develop a model that can be a platform for engineers to assess the integrity of corroded pipelines with interacting defects using finite element analysis (FEA) method. </w:t>
      </w:r>
    </w:p>
    <w:p w:rsidR="00005046" w:rsidRDefault="00005046" w:rsidP="00005046">
      <w:pPr>
        <w:spacing w:line="360" w:lineRule="auto"/>
        <w:jc w:val="both"/>
      </w:pPr>
    </w:p>
    <w:p w:rsidR="00005046" w:rsidRPr="00DA6E93" w:rsidRDefault="00005046" w:rsidP="00005046">
      <w:pPr>
        <w:spacing w:line="360" w:lineRule="auto"/>
        <w:jc w:val="both"/>
      </w:pPr>
    </w:p>
    <w:p w:rsidR="00005046" w:rsidRPr="00DA6E93" w:rsidRDefault="00005046" w:rsidP="00005046">
      <w:pPr>
        <w:spacing w:line="360" w:lineRule="auto"/>
        <w:jc w:val="both"/>
        <w:rPr>
          <w:b/>
        </w:rPr>
      </w:pPr>
      <w:r>
        <w:rPr>
          <w:b/>
        </w:rPr>
        <w:t>1.3</w:t>
      </w:r>
      <w:r>
        <w:rPr>
          <w:b/>
        </w:rPr>
        <w:tab/>
        <w:t>OBJECTIVE AND SCOPE OF STUDY</w:t>
      </w:r>
    </w:p>
    <w:p w:rsidR="00005046" w:rsidRDefault="00005046" w:rsidP="00005046">
      <w:pPr>
        <w:spacing w:line="360" w:lineRule="auto"/>
        <w:jc w:val="both"/>
      </w:pPr>
    </w:p>
    <w:p w:rsidR="00005046" w:rsidRDefault="00005046" w:rsidP="00005046">
      <w:pPr>
        <w:spacing w:line="360" w:lineRule="auto"/>
        <w:jc w:val="both"/>
      </w:pPr>
      <w:r>
        <w:t>The objectives of this project are:</w:t>
      </w:r>
    </w:p>
    <w:p w:rsidR="00005046" w:rsidRPr="00871443" w:rsidRDefault="00005046" w:rsidP="00005046">
      <w:pPr>
        <w:numPr>
          <w:ilvl w:val="0"/>
          <w:numId w:val="1"/>
        </w:numPr>
        <w:spacing w:line="360" w:lineRule="auto"/>
        <w:jc w:val="both"/>
      </w:pPr>
      <w:r w:rsidRPr="00871443">
        <w:lastRenderedPageBreak/>
        <w:t>To assess the integrity of corroded pipelines due to interacting defects.</w:t>
      </w:r>
    </w:p>
    <w:p w:rsidR="00005046" w:rsidRDefault="00005046" w:rsidP="00005046">
      <w:pPr>
        <w:numPr>
          <w:ilvl w:val="0"/>
          <w:numId w:val="1"/>
        </w:numPr>
        <w:spacing w:line="360" w:lineRule="auto"/>
        <w:jc w:val="both"/>
      </w:pPr>
      <w:r w:rsidRPr="00871443">
        <w:t>To compare the results obtained from finite element analysis with those from the</w:t>
      </w:r>
      <w:r>
        <w:t xml:space="preserve"> </w:t>
      </w:r>
      <w:r w:rsidRPr="00871443">
        <w:t>available codes.</w:t>
      </w:r>
    </w:p>
    <w:p w:rsidR="00005046" w:rsidRDefault="00005046" w:rsidP="00005046">
      <w:pPr>
        <w:spacing w:line="360" w:lineRule="auto"/>
        <w:jc w:val="both"/>
      </w:pPr>
    </w:p>
    <w:p w:rsidR="00005046" w:rsidRDefault="00005046" w:rsidP="00005046">
      <w:pPr>
        <w:spacing w:line="360" w:lineRule="auto"/>
        <w:jc w:val="both"/>
      </w:pPr>
      <w:r>
        <w:t>The scope of this project will be simplified as follows:</w:t>
      </w:r>
    </w:p>
    <w:p w:rsidR="00005046" w:rsidRDefault="00005046" w:rsidP="00005046">
      <w:pPr>
        <w:numPr>
          <w:ilvl w:val="0"/>
          <w:numId w:val="2"/>
        </w:numPr>
        <w:spacing w:line="360" w:lineRule="auto"/>
        <w:jc w:val="both"/>
      </w:pPr>
      <w:r>
        <w:t>The material of the pipelines are API 5L X65 and X100.</w:t>
      </w:r>
    </w:p>
    <w:p w:rsidR="00005046" w:rsidRDefault="00005046" w:rsidP="00005046">
      <w:pPr>
        <w:numPr>
          <w:ilvl w:val="0"/>
          <w:numId w:val="2"/>
        </w:numPr>
        <w:spacing w:line="360" w:lineRule="auto"/>
        <w:jc w:val="both"/>
      </w:pPr>
      <w:r>
        <w:t>Result from Finite Element Analysis will be compared with empirical solutions provided by DNV-RP-F101.</w:t>
      </w:r>
    </w:p>
    <w:p w:rsidR="00005046" w:rsidRDefault="00005046" w:rsidP="00005046">
      <w:pPr>
        <w:numPr>
          <w:ilvl w:val="0"/>
          <w:numId w:val="2"/>
        </w:numPr>
        <w:spacing w:line="360" w:lineRule="auto"/>
        <w:jc w:val="both"/>
      </w:pPr>
      <w:r>
        <w:t>The pipelines will be subjected to internal pressure loading only.</w:t>
      </w:r>
    </w:p>
    <w:p w:rsidR="00005046" w:rsidRPr="00DF2FAD" w:rsidRDefault="00005046" w:rsidP="00005046">
      <w:pPr>
        <w:spacing w:line="360" w:lineRule="auto"/>
        <w:jc w:val="both"/>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r>
        <w:rPr>
          <w:b/>
          <w:sz w:val="28"/>
          <w:szCs w:val="28"/>
        </w:rPr>
        <w:t>CHAPTER 2</w:t>
      </w:r>
    </w:p>
    <w:p w:rsidR="00005046" w:rsidRDefault="00005046" w:rsidP="00005046">
      <w:pPr>
        <w:spacing w:line="360" w:lineRule="auto"/>
        <w:jc w:val="center"/>
        <w:rPr>
          <w:b/>
          <w:sz w:val="28"/>
          <w:szCs w:val="28"/>
        </w:rPr>
      </w:pPr>
      <w:r w:rsidRPr="009B2D18">
        <w:rPr>
          <w:b/>
          <w:sz w:val="28"/>
          <w:szCs w:val="28"/>
        </w:rPr>
        <w:t>LITERATURE REVIEW</w:t>
      </w: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rPr>
          <w:b/>
        </w:rPr>
      </w:pPr>
      <w:r>
        <w:rPr>
          <w:b/>
        </w:rPr>
        <w:t>2.1</w:t>
      </w:r>
      <w:r>
        <w:rPr>
          <w:b/>
        </w:rPr>
        <w:tab/>
        <w:t>CORROSION</w:t>
      </w:r>
    </w:p>
    <w:p w:rsidR="00005046" w:rsidRDefault="00005046" w:rsidP="00005046">
      <w:pPr>
        <w:spacing w:line="360" w:lineRule="auto"/>
      </w:pPr>
    </w:p>
    <w:p w:rsidR="00005046" w:rsidRDefault="00005046" w:rsidP="00005046">
      <w:pPr>
        <w:spacing w:line="360" w:lineRule="auto"/>
        <w:jc w:val="both"/>
      </w:pPr>
      <w:r>
        <w:t xml:space="preserve">Corrosion is defined as the destruction or deterioration of a material because of its reaction with the environment. In other term, corrosion means partial or complete wearing away, dissolving, or softening of any substance by chemical or electrochemical reaction with its environment [2].  </w:t>
      </w:r>
      <w:r w:rsidRPr="00D5279F">
        <w:t>In the most common use of the word, this means electrochemical oxidation of met</w:t>
      </w:r>
      <w:r>
        <w:t>als</w:t>
      </w:r>
      <w:r w:rsidRPr="00D5279F">
        <w:t> in reaction with an oxidant such as</w:t>
      </w:r>
      <w:r>
        <w:t xml:space="preserve"> oxygen</w:t>
      </w:r>
      <w:r w:rsidRPr="00D5279F">
        <w:t>. Formation of an oxide of </w:t>
      </w:r>
      <w:hyperlink r:id="rId22" w:tooltip="Iron" w:history="1">
        <w:r w:rsidRPr="00D5279F">
          <w:rPr>
            <w:rStyle w:val="Hyperlink"/>
          </w:rPr>
          <w:t>iron</w:t>
        </w:r>
      </w:hyperlink>
      <w:r w:rsidRPr="00D5279F">
        <w:t xml:space="preserve"> due to oxidation of the iron </w:t>
      </w:r>
      <w:hyperlink r:id="rId23" w:tooltip="Atom" w:history="1">
        <w:r w:rsidRPr="00D5279F">
          <w:rPr>
            <w:rStyle w:val="Hyperlink"/>
          </w:rPr>
          <w:t>atoms</w:t>
        </w:r>
      </w:hyperlink>
      <w:r w:rsidRPr="00D5279F">
        <w:t> in solid solution is a well-known example of electrochemical corrosion, commonly known as </w:t>
      </w:r>
      <w:hyperlink r:id="rId24" w:tooltip="Rusting" w:history="1">
        <w:r w:rsidRPr="00D5279F">
          <w:rPr>
            <w:rStyle w:val="Hyperlink"/>
          </w:rPr>
          <w:t>rusting</w:t>
        </w:r>
      </w:hyperlink>
      <w:r w:rsidRPr="00D5279F">
        <w:t>. This type of damage typically produces </w:t>
      </w:r>
      <w:hyperlink r:id="rId25" w:tooltip="Oxide" w:history="1">
        <w:r w:rsidRPr="00D5279F">
          <w:rPr>
            <w:rStyle w:val="Hyperlink"/>
          </w:rPr>
          <w:t>oxide</w:t>
        </w:r>
      </w:hyperlink>
      <w:r w:rsidRPr="00D5279F">
        <w:t>(s) and/or </w:t>
      </w:r>
      <w:hyperlink r:id="rId26" w:tooltip="Salt (chemistry)" w:history="1">
        <w:r w:rsidRPr="00D5279F">
          <w:rPr>
            <w:rStyle w:val="Hyperlink"/>
          </w:rPr>
          <w:t>salt</w:t>
        </w:r>
      </w:hyperlink>
      <w:r w:rsidRPr="00D5279F">
        <w:t xml:space="preserve">(s) of the original metal. </w:t>
      </w: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rPr>
          <w:b/>
        </w:rPr>
      </w:pPr>
      <w:r>
        <w:rPr>
          <w:b/>
        </w:rPr>
        <w:t>2.2</w:t>
      </w:r>
      <w:r>
        <w:rPr>
          <w:b/>
        </w:rPr>
        <w:tab/>
        <w:t>PIPELINE CORROSION</w:t>
      </w:r>
    </w:p>
    <w:p w:rsidR="00005046" w:rsidRDefault="00005046" w:rsidP="00005046">
      <w:pPr>
        <w:spacing w:line="360" w:lineRule="auto"/>
        <w:jc w:val="both"/>
        <w:rPr>
          <w:b/>
        </w:rPr>
      </w:pPr>
    </w:p>
    <w:p w:rsidR="00005046" w:rsidRDefault="00005046" w:rsidP="00005046">
      <w:pPr>
        <w:spacing w:line="360" w:lineRule="auto"/>
        <w:jc w:val="both"/>
      </w:pPr>
      <w:r w:rsidRPr="00D5279F">
        <w:lastRenderedPageBreak/>
        <w:t>Some pipelines deteriorate gradually, and in certain cases pipeline life has been reliably targeted at 70 years or more. Apart from the quality o</w:t>
      </w:r>
      <w:r>
        <w:t xml:space="preserve">f the construction, coatings, </w:t>
      </w:r>
      <w:proofErr w:type="spellStart"/>
      <w:r>
        <w:t>cathodic</w:t>
      </w:r>
      <w:proofErr w:type="spellEnd"/>
      <w:r>
        <w:t xml:space="preserve"> protection</w:t>
      </w:r>
      <w:r w:rsidRPr="00D5279F">
        <w:t xml:space="preserve"> systems etc, the factors which affect pipeline life include nature of the product</w:t>
      </w:r>
      <w:r>
        <w:t xml:space="preserve"> transported</w:t>
      </w:r>
      <w:r w:rsidRPr="00D5279F">
        <w:t>, nature of the external environment, operating conditions and quality of maintenance</w:t>
      </w:r>
      <w:r>
        <w:t xml:space="preserve"> [3].</w:t>
      </w:r>
    </w:p>
    <w:p w:rsidR="00005046" w:rsidRDefault="00005046" w:rsidP="00005046">
      <w:pPr>
        <w:spacing w:line="360" w:lineRule="auto"/>
        <w:jc w:val="both"/>
      </w:pPr>
    </w:p>
    <w:p w:rsidR="00005046" w:rsidRDefault="00005046" w:rsidP="00005046">
      <w:pPr>
        <w:spacing w:line="360" w:lineRule="auto"/>
        <w:jc w:val="both"/>
      </w:pPr>
      <w:r>
        <w:t xml:space="preserve">The corrosion in pipelines is divided into two main types. They are uniform corrosion and localized corrosion. </w:t>
      </w:r>
      <w:r>
        <w:rPr>
          <w:bCs/>
          <w:iCs/>
        </w:rPr>
        <w:t>Uniform</w:t>
      </w:r>
      <w:r w:rsidRPr="008725F6">
        <w:rPr>
          <w:bCs/>
          <w:iCs/>
        </w:rPr>
        <w:t xml:space="preserve"> corrosion </w:t>
      </w:r>
      <w:r>
        <w:rPr>
          <w:bCs/>
          <w:iCs/>
        </w:rPr>
        <w:t xml:space="preserve">(Figure 2.1) </w:t>
      </w:r>
      <w:r w:rsidRPr="008725F6">
        <w:rPr>
          <w:bCs/>
          <w:iCs/>
        </w:rPr>
        <w:t xml:space="preserve">is the well distributed and low level attack against the entire metal surface with little or no localized penetration while </w:t>
      </w:r>
      <w:r>
        <w:rPr>
          <w:bCs/>
          <w:iCs/>
        </w:rPr>
        <w:t xml:space="preserve">localized corrosion (Figure 2.2) is </w:t>
      </w:r>
      <w:r w:rsidRPr="008725F6">
        <w:rPr>
          <w:bCs/>
          <w:iCs/>
        </w:rPr>
        <w:t>deep penetration of the metal surface with little general corrosion in the surrounding area</w:t>
      </w:r>
      <w:r>
        <w:rPr>
          <w:bCs/>
          <w:iCs/>
        </w:rPr>
        <w:t xml:space="preserve"> [4, 5]. </w:t>
      </w:r>
    </w:p>
    <w:p w:rsidR="00005046" w:rsidRDefault="00005046" w:rsidP="00005046">
      <w:pPr>
        <w:spacing w:line="360" w:lineRule="auto"/>
      </w:pPr>
      <w:r>
        <w:rPr>
          <w:noProof/>
        </w:rPr>
        <w:pict>
          <v:shapetype id="_x0000_t202" coordsize="21600,21600" o:spt="202" path="m,l,21600r21600,l21600,xe">
            <v:stroke joinstyle="miter"/>
            <v:path gradientshapeok="t" o:connecttype="rect"/>
          </v:shapetype>
          <v:shape id="_x0000_s1034" type="#_x0000_t202" style="position:absolute;margin-left:-10.75pt;margin-top:2.85pt;width:114.75pt;height:41.25pt;z-index:251668480" strokecolor="white">
            <v:textbox style="mso-next-textbox:#_x0000_s1034">
              <w:txbxContent>
                <w:p w:rsidR="00005046" w:rsidRDefault="00005046" w:rsidP="00005046">
                  <w:pPr>
                    <w:jc w:val="center"/>
                  </w:pPr>
                  <w:r>
                    <w:t>Corroded Region (Uniform)</w:t>
                  </w:r>
                </w:p>
              </w:txbxContent>
            </v:textbox>
          </v:shape>
        </w:pict>
      </w:r>
      <w:r>
        <w:rPr>
          <w:b/>
          <w:noProof/>
        </w:rPr>
        <w:pict>
          <v:shapetype id="_x0000_t32" coordsize="21600,21600" o:spt="32" o:oned="t" path="m,l21600,21600e" filled="f">
            <v:path arrowok="t" fillok="f" o:connecttype="none"/>
            <o:lock v:ext="edit" shapetype="t"/>
          </v:shapetype>
          <v:shape id="_x0000_s1040" type="#_x0000_t32" style="position:absolute;margin-left:280.25pt;margin-top:31.35pt;width:3.75pt;height:27pt;flip:y;z-index:251674624" o:connectortype="straight">
            <v:stroke endarrow="block"/>
          </v:shape>
        </w:pict>
      </w:r>
      <w:r>
        <w:rPr>
          <w:b/>
          <w:noProof/>
        </w:rPr>
        <w:pict>
          <v:shape id="_x0000_s1041" type="#_x0000_t202" style="position:absolute;margin-left:252.5pt;margin-top:-.9pt;width:67.5pt;height:32.25pt;z-index:251675648" stroked="f">
            <v:textbox>
              <w:txbxContent>
                <w:p w:rsidR="00005046" w:rsidRDefault="00005046" w:rsidP="00005046">
                  <w:pPr>
                    <w:jc w:val="center"/>
                  </w:pPr>
                  <w:r>
                    <w:t>Affected Area</w:t>
                  </w:r>
                </w:p>
              </w:txbxContent>
            </v:textbox>
          </v:shape>
        </w:pict>
      </w:r>
      <w:r>
        <w:rPr>
          <w:noProof/>
        </w:rPr>
        <w:pict>
          <v:shape id="_x0000_s1039" type="#_x0000_t202" style="position:absolute;margin-left:110.5pt;margin-top:-.9pt;width:67.5pt;height:32.25pt;z-index:251673600" stroked="f">
            <v:textbox>
              <w:txbxContent>
                <w:p w:rsidR="00005046" w:rsidRDefault="00005046" w:rsidP="00005046">
                  <w:pPr>
                    <w:jc w:val="center"/>
                  </w:pPr>
                  <w:r>
                    <w:t>Affected Area</w:t>
                  </w:r>
                </w:p>
              </w:txbxContent>
            </v:textbox>
          </v:shape>
        </w:pict>
      </w:r>
      <w:r>
        <w:rPr>
          <w:noProof/>
        </w:rPr>
        <w:pict>
          <v:shape id="_x0000_s1036" type="#_x0000_t202" style="position:absolute;margin-left:320pt;margin-top:-.9pt;width:114.75pt;height:36pt;z-index:251670528" strokecolor="white">
            <v:textbox style="mso-next-textbox:#_x0000_s1036">
              <w:txbxContent>
                <w:p w:rsidR="00005046" w:rsidRDefault="00005046" w:rsidP="00005046">
                  <w:pPr>
                    <w:jc w:val="center"/>
                  </w:pPr>
                  <w:r>
                    <w:t xml:space="preserve">Corroded Region (Localized) </w:t>
                  </w:r>
                </w:p>
              </w:txbxContent>
            </v:textbox>
          </v:shape>
        </w:pict>
      </w:r>
      <w:r>
        <w:rPr>
          <w:bCs/>
          <w:iCs/>
          <w:noProof/>
        </w:rPr>
        <w:pict>
          <v:shape id="_x0000_s1031" type="#_x0000_t202" style="position:absolute;margin-left:161pt;margin-top:9.6pt;width:114.75pt;height:21.75pt;z-index:251665408" strokecolor="white">
            <v:textbox>
              <w:txbxContent>
                <w:p w:rsidR="00005046" w:rsidRDefault="00005046" w:rsidP="00005046">
                  <w:pPr>
                    <w:jc w:val="center"/>
                  </w:pPr>
                  <w:r>
                    <w:t>Metal Base</w:t>
                  </w:r>
                </w:p>
              </w:txbxContent>
            </v:textbox>
          </v:shape>
        </w:pict>
      </w:r>
    </w:p>
    <w:p w:rsidR="00005046" w:rsidRDefault="00005046" w:rsidP="00005046">
      <w:pPr>
        <w:spacing w:line="360" w:lineRule="auto"/>
      </w:pPr>
      <w:r>
        <w:rPr>
          <w:noProof/>
        </w:rPr>
        <w:pict>
          <v:shape id="_x0000_s1035" type="#_x0000_t32" style="position:absolute;margin-left:79.5pt;margin-top:14.4pt;width:24.5pt;height:9pt;flip:x y;z-index:251669504" o:connectortype="straight">
            <v:stroke endarrow="block"/>
          </v:shape>
        </w:pict>
      </w:r>
      <w:r>
        <w:rPr>
          <w:noProof/>
        </w:rPr>
        <w:pict>
          <v:shape id="_x0000_s1038" type="#_x0000_t32" style="position:absolute;margin-left:138.25pt;margin-top:10.65pt;width:3.75pt;height:27pt;flip:y;z-index:251672576" o:connectortype="straight">
            <v:stroke endarrow="block"/>
          </v:shape>
        </w:pict>
      </w:r>
      <w:r>
        <w:rPr>
          <w:noProof/>
        </w:rPr>
        <w:pict>
          <v:shape id="_x0000_s1037" type="#_x0000_t32" style="position:absolute;margin-left:311pt;margin-top:3.9pt;width:26.75pt;height:19.5pt;flip:y;z-index:251671552" o:connectortype="straight">
            <v:stroke endarrow="block"/>
          </v:shape>
        </w:pict>
      </w:r>
      <w:r>
        <w:rPr>
          <w:noProof/>
        </w:rPr>
        <w:pict>
          <v:shape id="_x0000_s1033" type="#_x0000_t32" style="position:absolute;margin-left:225pt;margin-top:10.65pt;width:22.75pt;height:21pt;flip:x y;z-index:251667456" o:connectortype="straight">
            <v:stroke endarrow="block"/>
          </v:shape>
        </w:pict>
      </w:r>
      <w:r>
        <w:rPr>
          <w:noProof/>
        </w:rPr>
        <w:pict>
          <v:shape id="_x0000_s1032" type="#_x0000_t32" style="position:absolute;margin-left:182.5pt;margin-top:10.65pt;width:20.25pt;height:21pt;flip:y;z-index:251666432" o:connectortype="straight">
            <v:stroke endarrow="block"/>
          </v:shape>
        </w:pict>
      </w:r>
      <w:r>
        <w:rPr>
          <w:noProof/>
        </w:rPr>
        <w:drawing>
          <wp:anchor distT="0" distB="0" distL="114300" distR="114300" simplePos="0" relativeHeight="251661312" behindDoc="0" locked="0" layoutInCell="1" allowOverlap="1">
            <wp:simplePos x="0" y="0"/>
            <wp:positionH relativeFrom="column">
              <wp:posOffset>590550</wp:posOffset>
            </wp:positionH>
            <wp:positionV relativeFrom="paragraph">
              <wp:posOffset>49530</wp:posOffset>
            </wp:positionV>
            <wp:extent cx="2171700" cy="1006475"/>
            <wp:effectExtent l="19050" t="0" r="0" b="0"/>
            <wp:wrapSquare wrapText="bothSides"/>
            <wp:docPr id="5" name="Picture 3" descr="1korro.gif (33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korro.gif (3364 bytes)"/>
                    <pic:cNvPicPr>
                      <a:picLocks noChangeAspect="1" noChangeArrowheads="1"/>
                    </pic:cNvPicPr>
                  </pic:nvPicPr>
                  <pic:blipFill>
                    <a:blip r:embed="rId27" r:link="rId28">
                      <a:lum bright="-42000" contrast="66000"/>
                    </a:blip>
                    <a:srcRect/>
                    <a:stretch>
                      <a:fillRect/>
                    </a:stretch>
                  </pic:blipFill>
                  <pic:spPr bwMode="auto">
                    <a:xfrm>
                      <a:off x="0" y="0"/>
                      <a:ext cx="2171700" cy="100647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2857500</wp:posOffset>
            </wp:positionH>
            <wp:positionV relativeFrom="paragraph">
              <wp:posOffset>49530</wp:posOffset>
            </wp:positionV>
            <wp:extent cx="2057400" cy="1003935"/>
            <wp:effectExtent l="19050" t="0" r="0" b="0"/>
            <wp:wrapSquare wrapText="bothSides"/>
            <wp:docPr id="4" name="Picture 4" descr="2korro.gif (283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korro.gif (2839 bytes)"/>
                    <pic:cNvPicPr>
                      <a:picLocks noChangeAspect="1" noChangeArrowheads="1"/>
                    </pic:cNvPicPr>
                  </pic:nvPicPr>
                  <pic:blipFill>
                    <a:blip r:embed="rId29" r:link="rId30">
                      <a:lum bright="-54000" contrast="84000"/>
                    </a:blip>
                    <a:srcRect/>
                    <a:stretch>
                      <a:fillRect/>
                    </a:stretch>
                  </pic:blipFill>
                  <pic:spPr bwMode="auto">
                    <a:xfrm>
                      <a:off x="0" y="0"/>
                      <a:ext cx="2057400" cy="1003935"/>
                    </a:xfrm>
                    <a:prstGeom prst="rect">
                      <a:avLst/>
                    </a:prstGeom>
                    <a:noFill/>
                    <a:ln w="9525">
                      <a:noFill/>
                      <a:miter lim="800000"/>
                      <a:headEnd/>
                      <a:tailEnd/>
                    </a:ln>
                  </pic:spPr>
                </pic:pic>
              </a:graphicData>
            </a:graphic>
          </wp:anchor>
        </w:drawing>
      </w:r>
    </w:p>
    <w:p w:rsidR="00005046" w:rsidRDefault="00005046" w:rsidP="00005046">
      <w:pPr>
        <w:spacing w:line="360" w:lineRule="auto"/>
      </w:pPr>
    </w:p>
    <w:p w:rsidR="00005046" w:rsidRDefault="00005046" w:rsidP="00005046">
      <w:pPr>
        <w:spacing w:line="360" w:lineRule="auto"/>
      </w:pPr>
    </w:p>
    <w:p w:rsidR="00005046" w:rsidRDefault="00005046" w:rsidP="00005046">
      <w:pPr>
        <w:spacing w:line="360" w:lineRule="auto"/>
        <w:rPr>
          <w:b/>
        </w:rPr>
      </w:pPr>
      <w:r>
        <w:rPr>
          <w:b/>
          <w:noProof/>
        </w:rPr>
        <w:pict>
          <v:shape id="_x0000_s1030" type="#_x0000_t202" style="position:absolute;margin-left:207pt;margin-top:6.35pt;width:198pt;height:27pt;z-index:251664384" stroked="f">
            <v:textbox>
              <w:txbxContent>
                <w:p w:rsidR="00005046" w:rsidRDefault="00005046" w:rsidP="00005046">
                  <w:pPr>
                    <w:jc w:val="center"/>
                  </w:pPr>
                  <w:r>
                    <w:t xml:space="preserve">Figure 2.2: Localized Corrosion </w:t>
                  </w:r>
                </w:p>
              </w:txbxContent>
            </v:textbox>
          </v:shape>
        </w:pict>
      </w:r>
      <w:r>
        <w:rPr>
          <w:noProof/>
        </w:rPr>
        <w:pict>
          <v:shape id="_x0000_s1029" type="#_x0000_t202" style="position:absolute;margin-left:27pt;margin-top:6.35pt;width:198pt;height:27pt;z-index:251663360" stroked="f">
            <v:textbox>
              <w:txbxContent>
                <w:p w:rsidR="00005046" w:rsidRDefault="00005046" w:rsidP="00005046">
                  <w:pPr>
                    <w:jc w:val="center"/>
                  </w:pPr>
                  <w:r>
                    <w:t xml:space="preserve">Figure 2.1: Uniform Corrosion </w:t>
                  </w:r>
                </w:p>
              </w:txbxContent>
            </v:textbox>
          </v:shape>
        </w:pict>
      </w:r>
    </w:p>
    <w:p w:rsidR="00005046" w:rsidRDefault="00005046" w:rsidP="00005046">
      <w:pPr>
        <w:spacing w:line="360" w:lineRule="auto"/>
        <w:rPr>
          <w:b/>
        </w:rPr>
      </w:pPr>
    </w:p>
    <w:p w:rsidR="00005046" w:rsidRDefault="00005046" w:rsidP="00005046">
      <w:pPr>
        <w:spacing w:line="360" w:lineRule="auto"/>
        <w:rPr>
          <w:b/>
        </w:rPr>
      </w:pPr>
    </w:p>
    <w:p w:rsidR="00005046" w:rsidRDefault="00005046" w:rsidP="00005046">
      <w:pPr>
        <w:spacing w:line="360" w:lineRule="auto"/>
        <w:rPr>
          <w:b/>
        </w:rPr>
      </w:pPr>
      <w:r w:rsidRPr="008725F6">
        <w:rPr>
          <w:b/>
        </w:rPr>
        <w:t>2.3</w:t>
      </w:r>
      <w:r w:rsidRPr="008725F6">
        <w:rPr>
          <w:b/>
        </w:rPr>
        <w:tab/>
      </w:r>
      <w:r>
        <w:rPr>
          <w:b/>
        </w:rPr>
        <w:t xml:space="preserve">INTERACTING DEFECTS </w:t>
      </w:r>
    </w:p>
    <w:p w:rsidR="00005046" w:rsidRPr="008725F6" w:rsidRDefault="00005046" w:rsidP="00005046">
      <w:pPr>
        <w:spacing w:line="360" w:lineRule="auto"/>
        <w:rPr>
          <w:b/>
        </w:rPr>
      </w:pPr>
    </w:p>
    <w:p w:rsidR="00005046" w:rsidRDefault="00005046" w:rsidP="00005046">
      <w:pPr>
        <w:spacing w:line="360" w:lineRule="auto"/>
        <w:jc w:val="both"/>
      </w:pPr>
      <w:r>
        <w:t>Interacting defects are defects that interact</w:t>
      </w:r>
      <w:r w:rsidRPr="001C439B">
        <w:t xml:space="preserve"> with neighboring</w:t>
      </w:r>
      <w:r>
        <w:t xml:space="preserve"> </w:t>
      </w:r>
      <w:r w:rsidRPr="001C439B">
        <w:t>defects in an axial or circumferential direction. The failure</w:t>
      </w:r>
      <w:r>
        <w:t xml:space="preserve"> </w:t>
      </w:r>
      <w:r w:rsidRPr="001C439B">
        <w:t>pressure of an interacting defect is lower than it would be if the</w:t>
      </w:r>
      <w:r>
        <w:t xml:space="preserve"> </w:t>
      </w:r>
      <w:r w:rsidRPr="001C439B">
        <w:t>interacting defect was a single defect, because of the interaction</w:t>
      </w:r>
      <w:r>
        <w:t xml:space="preserve"> </w:t>
      </w:r>
      <w:r w:rsidRPr="001C439B">
        <w:t>with neighboring defects</w:t>
      </w:r>
      <w:r>
        <w:t xml:space="preserve"> [1]</w:t>
      </w:r>
      <w:r w:rsidRPr="001C439B">
        <w:t>.</w:t>
      </w:r>
      <w:r>
        <w:t xml:space="preserve"> </w:t>
      </w:r>
    </w:p>
    <w:p w:rsidR="00005046" w:rsidRDefault="00005046" w:rsidP="00005046">
      <w:pPr>
        <w:spacing w:line="360" w:lineRule="auto"/>
        <w:jc w:val="both"/>
      </w:pPr>
    </w:p>
    <w:p w:rsidR="00005046" w:rsidRPr="001C439B" w:rsidRDefault="00005046" w:rsidP="00005046">
      <w:pPr>
        <w:spacing w:line="360" w:lineRule="auto"/>
        <w:jc w:val="both"/>
        <w:rPr>
          <w:b/>
        </w:rPr>
      </w:pPr>
      <w:r w:rsidRPr="001C439B">
        <w:rPr>
          <w:b/>
        </w:rPr>
        <w:t>2.4</w:t>
      </w:r>
      <w:r w:rsidRPr="001C439B">
        <w:rPr>
          <w:b/>
        </w:rPr>
        <w:tab/>
      </w:r>
      <w:r>
        <w:rPr>
          <w:b/>
        </w:rPr>
        <w:t>CODES AND STANDARDS</w:t>
      </w:r>
    </w:p>
    <w:p w:rsidR="00005046" w:rsidRPr="001C439B" w:rsidRDefault="00005046" w:rsidP="00005046">
      <w:pPr>
        <w:spacing w:line="360" w:lineRule="auto"/>
        <w:ind w:left="360"/>
        <w:jc w:val="both"/>
      </w:pPr>
    </w:p>
    <w:p w:rsidR="00005046" w:rsidRDefault="00005046" w:rsidP="00005046">
      <w:pPr>
        <w:spacing w:line="360" w:lineRule="auto"/>
      </w:pPr>
      <w:r>
        <w:t xml:space="preserve">The codes used for defect assessment of corroded pipelines are: </w:t>
      </w:r>
    </w:p>
    <w:p w:rsidR="00005046" w:rsidRDefault="00005046" w:rsidP="00005046">
      <w:pPr>
        <w:spacing w:line="360" w:lineRule="auto"/>
      </w:pPr>
    </w:p>
    <w:p w:rsidR="00005046" w:rsidRDefault="00005046" w:rsidP="00005046">
      <w:pPr>
        <w:spacing w:line="360" w:lineRule="auto"/>
        <w:rPr>
          <w:b/>
        </w:rPr>
      </w:pPr>
      <w:r>
        <w:rPr>
          <w:b/>
        </w:rPr>
        <w:t>2.4.1</w:t>
      </w:r>
      <w:r>
        <w:rPr>
          <w:b/>
        </w:rPr>
        <w:tab/>
        <w:t xml:space="preserve">DNV RP-F101- Recommended Practice for Corroded Pipeline </w:t>
      </w:r>
      <w:r w:rsidRPr="00691AB1">
        <w:t>[1]</w:t>
      </w:r>
      <w:r>
        <w:rPr>
          <w:b/>
        </w:rPr>
        <w:t>.</w:t>
      </w:r>
    </w:p>
    <w:p w:rsidR="00005046" w:rsidRDefault="00005046" w:rsidP="00005046">
      <w:pPr>
        <w:spacing w:line="360" w:lineRule="auto"/>
        <w:jc w:val="both"/>
      </w:pPr>
      <w:r>
        <w:rPr>
          <w:b/>
        </w:rPr>
        <w:lastRenderedPageBreak/>
        <w:tab/>
      </w:r>
      <w:r w:rsidRPr="00691AB1">
        <w:t>This document provides re</w:t>
      </w:r>
      <w:r>
        <w:t>commended practice for assessing pipelines</w:t>
      </w:r>
      <w:r w:rsidRPr="00691AB1">
        <w:t xml:space="preserve"> </w:t>
      </w:r>
      <w:r>
        <w:tab/>
        <w:t xml:space="preserve">containing </w:t>
      </w:r>
      <w:r w:rsidRPr="00691AB1">
        <w:t>corrosion. Recommendations are given</w:t>
      </w:r>
      <w:r>
        <w:t xml:space="preserve"> for the assessment of </w:t>
      </w:r>
      <w:r>
        <w:tab/>
        <w:t xml:space="preserve">corrosion </w:t>
      </w:r>
      <w:r w:rsidRPr="00691AB1">
        <w:t>defe</w:t>
      </w:r>
      <w:r>
        <w:t>cts subjected to internal pressure loading only and i</w:t>
      </w:r>
      <w:r w:rsidRPr="00691AB1">
        <w:t>nternal</w:t>
      </w:r>
      <w:r>
        <w:t xml:space="preserve"> </w:t>
      </w:r>
      <w:r>
        <w:tab/>
        <w:t xml:space="preserve">pressure loading combined with </w:t>
      </w:r>
      <w:r w:rsidRPr="00691AB1">
        <w:t>longitudinal</w:t>
      </w:r>
      <w:r>
        <w:t xml:space="preserve"> </w:t>
      </w:r>
      <w:r w:rsidRPr="00691AB1">
        <w:t>compressive stresses.</w:t>
      </w:r>
    </w:p>
    <w:p w:rsidR="00005046" w:rsidRPr="00691AB1" w:rsidRDefault="00005046" w:rsidP="00005046">
      <w:pPr>
        <w:spacing w:line="360" w:lineRule="auto"/>
        <w:jc w:val="both"/>
        <w:rPr>
          <w:b/>
        </w:rPr>
      </w:pPr>
      <w:r w:rsidRPr="009510DB">
        <w:br/>
      </w:r>
      <w:r w:rsidRPr="000669FD">
        <w:rPr>
          <w:b/>
        </w:rPr>
        <w:t>2.4.2</w:t>
      </w:r>
      <w:r>
        <w:rPr>
          <w:b/>
        </w:rPr>
        <w:tab/>
        <w:t xml:space="preserve">ASME B31.G – Manual for Determining the Remaining Strength of </w:t>
      </w:r>
      <w:r>
        <w:rPr>
          <w:b/>
        </w:rPr>
        <w:tab/>
        <w:t xml:space="preserve">Corroded Pipelines. </w:t>
      </w:r>
    </w:p>
    <w:p w:rsidR="00005046" w:rsidRDefault="00005046" w:rsidP="00005046">
      <w:pPr>
        <w:spacing w:line="360" w:lineRule="auto"/>
        <w:jc w:val="both"/>
      </w:pPr>
      <w:r>
        <w:tab/>
        <w:t xml:space="preserve">ASME B31.G idealizes the complex geometry of a corrosion pit as an </w:t>
      </w:r>
      <w:r>
        <w:tab/>
        <w:t xml:space="preserve">elliptical shape, and applies a bulging factor for the consideration of defect </w:t>
      </w:r>
      <w:r>
        <w:tab/>
        <w:t xml:space="preserve">geometry. </w:t>
      </w:r>
    </w:p>
    <w:p w:rsidR="00005046" w:rsidRDefault="00005046" w:rsidP="00005046">
      <w:pPr>
        <w:spacing w:line="360" w:lineRule="auto"/>
        <w:jc w:val="both"/>
        <w:rPr>
          <w:b/>
        </w:rPr>
      </w:pPr>
      <w:r w:rsidRPr="00581725">
        <w:rPr>
          <w:b/>
        </w:rPr>
        <w:t>2.5</w:t>
      </w:r>
      <w:r w:rsidRPr="00581725">
        <w:rPr>
          <w:b/>
        </w:rPr>
        <w:tab/>
        <w:t>FINITE ELEMENT ANALYSIS</w:t>
      </w:r>
    </w:p>
    <w:p w:rsidR="00005046" w:rsidRDefault="00005046" w:rsidP="00005046">
      <w:pPr>
        <w:spacing w:line="360" w:lineRule="auto"/>
        <w:jc w:val="both"/>
        <w:rPr>
          <w:b/>
        </w:rPr>
      </w:pPr>
    </w:p>
    <w:p w:rsidR="00005046" w:rsidRDefault="00005046" w:rsidP="00005046">
      <w:pPr>
        <w:spacing w:line="360" w:lineRule="auto"/>
        <w:jc w:val="both"/>
      </w:pPr>
      <w:r>
        <w:t>Finite element analysis is a numerical procedure that can be used to obtain solutions to a large class of engineering problems involving stress analysis, heat transfer, electromagnetism and fluid flow [6]. In practice, a fi</w:t>
      </w:r>
      <w:r w:rsidRPr="00934345">
        <w:t>nite element analysis usually consists of three principal steps:</w:t>
      </w:r>
    </w:p>
    <w:p w:rsidR="00005046" w:rsidRDefault="00005046" w:rsidP="00005046">
      <w:pPr>
        <w:spacing w:line="360" w:lineRule="auto"/>
        <w:jc w:val="both"/>
      </w:pPr>
    </w:p>
    <w:p w:rsidR="00005046" w:rsidRDefault="00005046" w:rsidP="00005046">
      <w:pPr>
        <w:numPr>
          <w:ilvl w:val="0"/>
          <w:numId w:val="4"/>
        </w:numPr>
        <w:spacing w:line="360" w:lineRule="auto"/>
        <w:ind w:hanging="720"/>
        <w:jc w:val="both"/>
      </w:pPr>
      <w:r w:rsidRPr="00F9173A">
        <w:rPr>
          <w:b/>
        </w:rPr>
        <w:t>Preprocessing</w:t>
      </w:r>
      <w:r w:rsidRPr="00934345">
        <w:t>: The user constructs a model of the part to be analyzed in which the geometry</w:t>
      </w:r>
      <w:r>
        <w:t xml:space="preserve"> </w:t>
      </w:r>
      <w:r w:rsidRPr="00934345">
        <w:t xml:space="preserve">is divided into a number of discrete sub regions, or </w:t>
      </w:r>
      <w:r>
        <w:t xml:space="preserve">elements, </w:t>
      </w:r>
      <w:r w:rsidRPr="00934345">
        <w:t>connected at discrete</w:t>
      </w:r>
      <w:r>
        <w:t xml:space="preserve"> </w:t>
      </w:r>
      <w:r w:rsidRPr="00934345">
        <w:t>points cal</w:t>
      </w:r>
      <w:r>
        <w:t xml:space="preserve">led nodes. </w:t>
      </w:r>
      <w:r w:rsidRPr="00934345">
        <w:t>Ce</w:t>
      </w:r>
      <w:r>
        <w:t>rtain of these nodes will have fi</w:t>
      </w:r>
      <w:r w:rsidRPr="00934345">
        <w:t>xed displacements, and others</w:t>
      </w:r>
      <w:r>
        <w:t xml:space="preserve"> </w:t>
      </w:r>
      <w:r w:rsidRPr="00934345">
        <w:t xml:space="preserve">will have prescribed loads. These models can be extremely </w:t>
      </w:r>
      <w:proofErr w:type="gramStart"/>
      <w:r w:rsidRPr="00934345">
        <w:t>time</w:t>
      </w:r>
      <w:proofErr w:type="gramEnd"/>
      <w:r w:rsidRPr="00934345">
        <w:t xml:space="preserve"> consuming to prepare, and commercial codes vie with one another to have th</w:t>
      </w:r>
      <w:r>
        <w:t>e most user-friendly graphical preprocessor</w:t>
      </w:r>
      <w:r w:rsidRPr="00934345">
        <w:t xml:space="preserve"> to assist in this rather tedious chore.</w:t>
      </w:r>
    </w:p>
    <w:p w:rsidR="00005046" w:rsidRPr="00934345" w:rsidRDefault="00005046" w:rsidP="00005046">
      <w:pPr>
        <w:spacing w:line="360" w:lineRule="auto"/>
        <w:ind w:left="360"/>
        <w:jc w:val="both"/>
      </w:pPr>
    </w:p>
    <w:p w:rsidR="00005046" w:rsidRPr="005F49DF" w:rsidRDefault="00005046" w:rsidP="00005046">
      <w:pPr>
        <w:numPr>
          <w:ilvl w:val="0"/>
          <w:numId w:val="4"/>
        </w:numPr>
        <w:spacing w:line="360" w:lineRule="auto"/>
        <w:ind w:hanging="720"/>
        <w:jc w:val="both"/>
      </w:pPr>
      <w:r w:rsidRPr="00F9173A">
        <w:rPr>
          <w:b/>
        </w:rPr>
        <w:t>Analysis:</w:t>
      </w:r>
      <w:r w:rsidRPr="005F49DF">
        <w:t xml:space="preserve"> The dataset prepared by the prepro</w:t>
      </w:r>
      <w:r>
        <w:t>cessor is used as input to the fi</w:t>
      </w:r>
      <w:r w:rsidRPr="005F49DF">
        <w:t>nite element</w:t>
      </w:r>
      <w:r>
        <w:t xml:space="preserve"> </w:t>
      </w:r>
      <w:r w:rsidRPr="005F49DF">
        <w:t>code itself, which constructs and solves a system of linear or nonlinear algebraic equations</w:t>
      </w:r>
      <w:r>
        <w:t>:</w:t>
      </w:r>
    </w:p>
    <w:p w:rsidR="00005046" w:rsidRDefault="00005046" w:rsidP="00005046">
      <w:pPr>
        <w:spacing w:line="360" w:lineRule="auto"/>
        <w:jc w:val="center"/>
        <w:rPr>
          <w:b/>
        </w:rPr>
      </w:pPr>
    </w:p>
    <w:p w:rsidR="00005046" w:rsidRPr="005F49DF" w:rsidRDefault="00005046" w:rsidP="00005046">
      <w:pPr>
        <w:spacing w:line="360" w:lineRule="auto"/>
        <w:jc w:val="center"/>
        <w:rPr>
          <w:b/>
        </w:rPr>
      </w:pPr>
      <w:proofErr w:type="spellStart"/>
      <w:r w:rsidRPr="005F49DF">
        <w:rPr>
          <w:b/>
        </w:rPr>
        <w:t>K</w:t>
      </w:r>
      <w:r w:rsidRPr="00F9173A">
        <w:rPr>
          <w:b/>
          <w:vertAlign w:val="subscript"/>
        </w:rPr>
        <w:t>j</w:t>
      </w:r>
      <w:r w:rsidRPr="005F49DF">
        <w:rPr>
          <w:b/>
        </w:rPr>
        <w:t>u</w:t>
      </w:r>
      <w:r w:rsidRPr="00F9173A">
        <w:rPr>
          <w:b/>
          <w:vertAlign w:val="subscript"/>
        </w:rPr>
        <w:t>j</w:t>
      </w:r>
      <w:proofErr w:type="spellEnd"/>
      <w:r w:rsidRPr="005F49DF">
        <w:rPr>
          <w:b/>
        </w:rPr>
        <w:t xml:space="preserve"> = </w:t>
      </w:r>
      <w:proofErr w:type="spellStart"/>
      <w:r w:rsidRPr="005F49DF">
        <w:rPr>
          <w:b/>
        </w:rPr>
        <w:t>f</w:t>
      </w:r>
      <w:r w:rsidRPr="00F9173A">
        <w:rPr>
          <w:b/>
          <w:vertAlign w:val="subscript"/>
        </w:rPr>
        <w:t>i</w:t>
      </w:r>
      <w:proofErr w:type="spellEnd"/>
    </w:p>
    <w:p w:rsidR="00005046" w:rsidRDefault="00005046" w:rsidP="00005046">
      <w:pPr>
        <w:spacing w:line="360" w:lineRule="auto"/>
        <w:jc w:val="both"/>
      </w:pPr>
      <w:r>
        <w:tab/>
      </w:r>
    </w:p>
    <w:p w:rsidR="00005046" w:rsidRDefault="00005046" w:rsidP="00005046">
      <w:pPr>
        <w:spacing w:line="360" w:lineRule="auto"/>
        <w:jc w:val="both"/>
      </w:pPr>
      <w:r>
        <w:lastRenderedPageBreak/>
        <w:tab/>
      </w:r>
      <w:proofErr w:type="gramStart"/>
      <w:r>
        <w:t>where</w:t>
      </w:r>
      <w:proofErr w:type="gramEnd"/>
      <w:r>
        <w:t xml:space="preserve"> </w:t>
      </w:r>
      <w:r w:rsidRPr="006F7DDE">
        <w:rPr>
          <w:b/>
        </w:rPr>
        <w:t>u</w:t>
      </w:r>
      <w:r w:rsidRPr="005F49DF">
        <w:t xml:space="preserve"> and </w:t>
      </w:r>
      <w:r w:rsidRPr="006F7DDE">
        <w:rPr>
          <w:b/>
        </w:rPr>
        <w:t>f</w:t>
      </w:r>
      <w:r w:rsidRPr="005F49DF">
        <w:t xml:space="preserve"> are the displacements and externally applied forces at the nodal </w:t>
      </w:r>
      <w:r>
        <w:tab/>
      </w:r>
      <w:r w:rsidRPr="005F49DF">
        <w:t>points. The</w:t>
      </w:r>
      <w:r>
        <w:t xml:space="preserve"> </w:t>
      </w:r>
      <w:r w:rsidRPr="005F49DF">
        <w:t xml:space="preserve">formation of the </w:t>
      </w:r>
      <w:r w:rsidRPr="006F7DDE">
        <w:rPr>
          <w:b/>
        </w:rPr>
        <w:t>K</w:t>
      </w:r>
      <w:r w:rsidRPr="005F49DF">
        <w:t xml:space="preserve"> matrix is dependent on the type of problem being </w:t>
      </w:r>
      <w:r>
        <w:tab/>
      </w:r>
      <w:r w:rsidRPr="005F49DF">
        <w:t>attacked, and this</w:t>
      </w:r>
      <w:r>
        <w:t xml:space="preserve"> </w:t>
      </w:r>
      <w:r w:rsidRPr="005F49DF">
        <w:t xml:space="preserve">module will outline the approach for truss and linear elastic </w:t>
      </w:r>
      <w:r>
        <w:tab/>
      </w:r>
      <w:r w:rsidRPr="005F49DF">
        <w:t>stress analyses. Commercial</w:t>
      </w:r>
      <w:r>
        <w:t xml:space="preserve"> </w:t>
      </w:r>
      <w:r w:rsidRPr="005F49DF">
        <w:t xml:space="preserve">codes may have very large element libraries, with </w:t>
      </w:r>
      <w:r>
        <w:tab/>
      </w:r>
      <w:r w:rsidRPr="005F49DF">
        <w:t>elements appropriate to a wide range</w:t>
      </w:r>
      <w:r>
        <w:t xml:space="preserve"> </w:t>
      </w:r>
      <w:r w:rsidRPr="005F49DF">
        <w:t xml:space="preserve">of problem types. One of FEA's principal </w:t>
      </w:r>
      <w:r>
        <w:tab/>
      </w:r>
      <w:r w:rsidRPr="005F49DF">
        <w:t>advantages is that many problem types can be</w:t>
      </w:r>
      <w:r>
        <w:t xml:space="preserve"> </w:t>
      </w:r>
      <w:r w:rsidRPr="005F49DF">
        <w:t xml:space="preserve">addressed with the same code, </w:t>
      </w:r>
      <w:r>
        <w:tab/>
      </w:r>
      <w:r w:rsidRPr="005F49DF">
        <w:t>merely by specifying the appropriate element types from</w:t>
      </w:r>
      <w:r>
        <w:t xml:space="preserve"> </w:t>
      </w:r>
      <w:r w:rsidRPr="005F49DF">
        <w:t>the library.</w:t>
      </w:r>
    </w:p>
    <w:p w:rsidR="00005046" w:rsidRPr="005F49DF" w:rsidRDefault="00005046" w:rsidP="00005046">
      <w:pPr>
        <w:spacing w:line="360" w:lineRule="auto"/>
        <w:jc w:val="both"/>
      </w:pPr>
    </w:p>
    <w:p w:rsidR="00005046" w:rsidRPr="00F9173A" w:rsidRDefault="00005046" w:rsidP="00005046">
      <w:pPr>
        <w:numPr>
          <w:ilvl w:val="0"/>
          <w:numId w:val="4"/>
        </w:numPr>
        <w:spacing w:line="360" w:lineRule="auto"/>
        <w:ind w:hanging="720"/>
        <w:jc w:val="both"/>
        <w:rPr>
          <w:rStyle w:val="apple-style-span"/>
        </w:rPr>
      </w:pPr>
      <w:r w:rsidRPr="00F9173A">
        <w:rPr>
          <w:b/>
        </w:rPr>
        <w:t>Post processing:</w:t>
      </w:r>
      <w:r w:rsidRPr="005F49DF">
        <w:t xml:space="preserve"> </w:t>
      </w:r>
      <w:r>
        <w:t>In the earlier days of FEA</w:t>
      </w:r>
      <w:r w:rsidRPr="005F49DF">
        <w:t>, the user would pore through</w:t>
      </w:r>
      <w:r>
        <w:t xml:space="preserve"> </w:t>
      </w:r>
      <w:r w:rsidRPr="005F49DF">
        <w:t>reams of numbers generated by the code, listing displacements and stresses at discrete</w:t>
      </w:r>
      <w:r>
        <w:t xml:space="preserve"> </w:t>
      </w:r>
      <w:r w:rsidRPr="005F49DF">
        <w:t>positions within the model. It is easy to miss important trends and hot spots this way,</w:t>
      </w:r>
      <w:r>
        <w:t xml:space="preserve"> </w:t>
      </w:r>
      <w:r w:rsidRPr="005F49DF">
        <w:t>and modern codes use graphical displays to assist in visualizing the results. Typical postprocessor display overlays colored contours representing stress levels on the model,</w:t>
      </w:r>
      <w:r>
        <w:t xml:space="preserve"> showing a full fi</w:t>
      </w:r>
      <w:r w:rsidRPr="005F49DF">
        <w:t>eld picture similar to that of photo</w:t>
      </w:r>
      <w:r>
        <w:t xml:space="preserve"> </w:t>
      </w:r>
      <w:r w:rsidRPr="005F49DF">
        <w:t>elast</w:t>
      </w:r>
      <w:r>
        <w:t>ic or moiré experimental results.</w:t>
      </w: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Pr="00024C18" w:rsidRDefault="00005046" w:rsidP="00005046">
      <w:pPr>
        <w:spacing w:line="360" w:lineRule="auto"/>
        <w:jc w:val="both"/>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pPr>
    </w:p>
    <w:p w:rsidR="00005046" w:rsidRDefault="00005046" w:rsidP="00005046">
      <w:pPr>
        <w:spacing w:line="360" w:lineRule="auto"/>
      </w:pPr>
    </w:p>
    <w:p w:rsidR="00005046" w:rsidRDefault="00005046" w:rsidP="00005046">
      <w:pPr>
        <w:spacing w:line="360" w:lineRule="auto"/>
      </w:pPr>
    </w:p>
    <w:p w:rsidR="00005046" w:rsidRDefault="00005046" w:rsidP="00005046">
      <w:pPr>
        <w:spacing w:line="360" w:lineRule="auto"/>
      </w:pPr>
    </w:p>
    <w:p w:rsidR="00005046" w:rsidRDefault="00005046" w:rsidP="00005046">
      <w:pPr>
        <w:spacing w:line="360" w:lineRule="auto"/>
        <w:jc w:val="center"/>
        <w:outlineLvl w:val="0"/>
        <w:rPr>
          <w:b/>
          <w:sz w:val="28"/>
          <w:szCs w:val="28"/>
        </w:rPr>
      </w:pPr>
      <w:r>
        <w:rPr>
          <w:b/>
          <w:sz w:val="28"/>
          <w:szCs w:val="28"/>
        </w:rPr>
        <w:t>CHAPTER 3</w:t>
      </w:r>
    </w:p>
    <w:p w:rsidR="00005046" w:rsidRDefault="00005046" w:rsidP="00005046">
      <w:pPr>
        <w:spacing w:line="360" w:lineRule="auto"/>
        <w:jc w:val="center"/>
        <w:outlineLvl w:val="0"/>
        <w:rPr>
          <w:b/>
          <w:sz w:val="28"/>
          <w:szCs w:val="28"/>
        </w:rPr>
      </w:pPr>
      <w:r>
        <w:rPr>
          <w:b/>
          <w:sz w:val="28"/>
          <w:szCs w:val="28"/>
        </w:rPr>
        <w:t>METHODOLOGY</w:t>
      </w: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outlineLvl w:val="0"/>
        <w:rPr>
          <w:b/>
        </w:rPr>
      </w:pPr>
      <w:r>
        <w:rPr>
          <w:b/>
        </w:rPr>
        <w:t>3.1</w:t>
      </w:r>
      <w:r>
        <w:rPr>
          <w:b/>
        </w:rPr>
        <w:tab/>
        <w:t>PROJECT WORK</w:t>
      </w:r>
    </w:p>
    <w:p w:rsidR="00005046" w:rsidRDefault="00005046" w:rsidP="00005046">
      <w:pPr>
        <w:spacing w:line="360" w:lineRule="auto"/>
      </w:pPr>
    </w:p>
    <w:p w:rsidR="00005046" w:rsidRDefault="00005046" w:rsidP="00005046">
      <w:pPr>
        <w:spacing w:line="360" w:lineRule="auto"/>
        <w:jc w:val="both"/>
      </w:pPr>
      <w:r>
        <w:t>Firstly, the empirical solution provided by DNV RP-F101 is studied. Few parameters such as depth of defects, length of defects, diameter of the pipelines and spacing between defects are manipulated. The purpose is to analyze the effect of each parameter to the maximum pressure that can be applied in the pipe.</w:t>
      </w:r>
    </w:p>
    <w:p w:rsidR="00005046" w:rsidRDefault="00005046" w:rsidP="00005046">
      <w:pPr>
        <w:spacing w:line="360" w:lineRule="auto"/>
        <w:jc w:val="both"/>
      </w:pPr>
    </w:p>
    <w:p w:rsidR="00005046" w:rsidRDefault="00005046" w:rsidP="00005046">
      <w:pPr>
        <w:spacing w:line="360" w:lineRule="auto"/>
        <w:jc w:val="both"/>
      </w:pPr>
      <w:r>
        <w:t xml:space="preserve">Second step is to identify the key parameter to be manipulated from the empirical solutions. From the analysis, the most crucial parameter will be determined as the key parameters for the analysis in </w:t>
      </w:r>
      <w:proofErr w:type="spellStart"/>
      <w:r>
        <w:t>Ansys</w:t>
      </w:r>
      <w:proofErr w:type="spellEnd"/>
      <w:r>
        <w:t xml:space="preserve"> software. </w:t>
      </w:r>
    </w:p>
    <w:p w:rsidR="00005046" w:rsidRDefault="00005046" w:rsidP="00005046">
      <w:pPr>
        <w:spacing w:line="360" w:lineRule="auto"/>
        <w:jc w:val="both"/>
      </w:pPr>
    </w:p>
    <w:p w:rsidR="00005046" w:rsidRDefault="00005046" w:rsidP="00005046">
      <w:pPr>
        <w:spacing w:line="360" w:lineRule="auto"/>
        <w:jc w:val="both"/>
      </w:pPr>
      <w:r>
        <w:t xml:space="preserve">The next step involves determination of the appropriate boundary conditions to the sample. For structural problems, the potential boundary conditions that may involve are displacements, forces, distributed loads (pressures), temperature for thermal expansion and gravity. </w:t>
      </w:r>
    </w:p>
    <w:p w:rsidR="00005046" w:rsidRDefault="00005046" w:rsidP="00005046">
      <w:pPr>
        <w:spacing w:line="360" w:lineRule="auto"/>
        <w:jc w:val="both"/>
      </w:pPr>
    </w:p>
    <w:p w:rsidR="00005046" w:rsidRDefault="00005046" w:rsidP="00005046">
      <w:pPr>
        <w:spacing w:line="360" w:lineRule="auto"/>
        <w:jc w:val="both"/>
      </w:pPr>
      <w:r>
        <w:t xml:space="preserve">After that, the modeling of the sample will be conducted in </w:t>
      </w:r>
      <w:proofErr w:type="spellStart"/>
      <w:r>
        <w:t>Ansys</w:t>
      </w:r>
      <w:proofErr w:type="spellEnd"/>
      <w:r>
        <w:t xml:space="preserve"> software. The steps involved in creating the models are defining the types and options, defining the element real constants if required for the chosen element type, defining material properties, creating model geometry, defining mesh controls and meshing of the object created. </w:t>
      </w:r>
    </w:p>
    <w:p w:rsidR="00005046" w:rsidRPr="0015691A" w:rsidRDefault="00005046" w:rsidP="00005046">
      <w:pPr>
        <w:spacing w:line="360" w:lineRule="auto"/>
        <w:jc w:val="both"/>
      </w:pPr>
      <w:r w:rsidRPr="0015691A">
        <w:lastRenderedPageBreak/>
        <w:t>After the model has been created, the next step is to apply load</w:t>
      </w:r>
      <w:r>
        <w:t xml:space="preserve"> and constraints</w:t>
      </w:r>
      <w:r w:rsidRPr="0015691A">
        <w:t xml:space="preserve"> to the sample. In this project, the type of loading involved is the internal pressure loading in the form of distributed load. </w:t>
      </w:r>
    </w:p>
    <w:p w:rsidR="00005046" w:rsidRPr="0015691A" w:rsidRDefault="00005046" w:rsidP="00005046">
      <w:pPr>
        <w:spacing w:line="360" w:lineRule="auto"/>
        <w:jc w:val="both"/>
        <w:rPr>
          <w:b/>
          <w:color w:val="FF0000"/>
        </w:rPr>
      </w:pPr>
    </w:p>
    <w:p w:rsidR="00005046" w:rsidRPr="00C837B1" w:rsidRDefault="00005046" w:rsidP="00005046">
      <w:pPr>
        <w:spacing w:line="360" w:lineRule="auto"/>
        <w:jc w:val="both"/>
      </w:pPr>
      <w:r w:rsidRPr="00C837B1">
        <w:t xml:space="preserve">Results from the finite element model are obtained for further study.  Contour plot of the model is displayed to study the stress distribution throughout the pipe. The results obtained from the finite element analysis </w:t>
      </w:r>
      <w:r>
        <w:t xml:space="preserve">will then be compared </w:t>
      </w:r>
      <w:r w:rsidRPr="00C837B1">
        <w:t>with the results obtained from the standards.</w:t>
      </w:r>
    </w:p>
    <w:p w:rsidR="00005046" w:rsidRPr="0015691A" w:rsidRDefault="00005046" w:rsidP="00005046">
      <w:pPr>
        <w:spacing w:line="360" w:lineRule="auto"/>
        <w:jc w:val="both"/>
      </w:pPr>
    </w:p>
    <w:p w:rsidR="00005046" w:rsidRPr="0015691A" w:rsidRDefault="00005046" w:rsidP="00005046">
      <w:pPr>
        <w:spacing w:line="360" w:lineRule="auto"/>
        <w:outlineLvl w:val="0"/>
      </w:pPr>
      <w:r w:rsidRPr="0015691A">
        <w:t>The overall project work follows the flow chart in Figure 3.1.</w:t>
      </w:r>
    </w:p>
    <w:p w:rsidR="00005046" w:rsidRPr="0015691A" w:rsidRDefault="00005046" w:rsidP="00005046">
      <w:pPr>
        <w:spacing w:line="360" w:lineRule="auto"/>
        <w:jc w:val="both"/>
        <w:rPr>
          <w:b/>
          <w:color w:val="FF0000"/>
        </w:rPr>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Pr="00BE3691" w:rsidRDefault="00005046" w:rsidP="00005046">
      <w:pPr>
        <w:spacing w:line="360" w:lineRule="auto"/>
        <w:jc w:val="both"/>
      </w:pPr>
    </w:p>
    <w:p w:rsidR="00005046" w:rsidRDefault="00005046" w:rsidP="00005046">
      <w:pPr>
        <w:spacing w:line="360" w:lineRule="auto"/>
      </w:pPr>
      <w:r>
        <w:rPr>
          <w:noProof/>
        </w:rPr>
        <w:pict>
          <v:shapetype id="_x0000_t116" coordsize="21600,21600" o:spt="116" path="m3475,qx,10800,3475,21600l18125,21600qx21600,10800,18125,xe">
            <v:stroke joinstyle="miter"/>
            <v:path gradientshapeok="t" o:connecttype="rect" textboxrect="1018,3163,20582,18437"/>
          </v:shapetype>
          <v:shape id="_x0000_s1042" type="#_x0000_t116" style="position:absolute;margin-left:180pt;margin-top:11.1pt;width:1in;height:27pt;z-index:-251639808" strokeweight="1.25pt"/>
        </w:pict>
      </w:r>
    </w:p>
    <w:p w:rsidR="00005046" w:rsidRPr="00452489" w:rsidRDefault="00005046" w:rsidP="00005046">
      <w:pPr>
        <w:spacing w:line="360" w:lineRule="auto"/>
        <w:jc w:val="center"/>
        <w:outlineLvl w:val="0"/>
      </w:pPr>
      <w:r>
        <w:rPr>
          <w:noProof/>
        </w:rPr>
        <w:pict>
          <v:line id="_x0000_s1051" style="position:absolute;left:0;text-align:left;z-index:251685888" from="3in,17.4pt" to="3in,35.4pt" strokeweight="2.75pt">
            <v:stroke endarrow="classic" endarrowwidth="wide" endarrowlength="long"/>
          </v:line>
        </w:pict>
      </w:r>
      <w:r>
        <w:t>Start</w:t>
      </w:r>
    </w:p>
    <w:p w:rsidR="00005046" w:rsidRDefault="00005046" w:rsidP="00005046">
      <w:r>
        <w:rPr>
          <w:noProof/>
        </w:rPr>
        <w:pict>
          <v:shape id="_x0000_s1043" type="#_x0000_t202" style="position:absolute;margin-left:54pt;margin-top:8.4pt;width:315pt;height:33.3pt;z-index:251677696" strokeweight="1.25pt">
            <v:textbox style="mso-next-textbox:#_x0000_s1043">
              <w:txbxContent>
                <w:p w:rsidR="00005046" w:rsidRDefault="00005046" w:rsidP="00005046">
                  <w:pPr>
                    <w:numPr>
                      <w:ilvl w:val="0"/>
                      <w:numId w:val="5"/>
                    </w:numPr>
                    <w:jc w:val="center"/>
                  </w:pPr>
                  <w:r>
                    <w:t>Determine the empirical solution to be used.</w:t>
                  </w:r>
                </w:p>
              </w:txbxContent>
            </v:textbox>
          </v:shape>
        </w:pict>
      </w:r>
    </w:p>
    <w:p w:rsidR="00005046" w:rsidRPr="00452489" w:rsidRDefault="00005046" w:rsidP="00005046">
      <w:r>
        <w:rPr>
          <w:noProof/>
        </w:rPr>
        <w:pict>
          <v:line id="_x0000_s1058" style="position:absolute;z-index:251693056" from="3in,306.9pt" to="3in,324.9pt" strokeweight="2.75pt">
            <v:stroke endarrow="classic" endarrowwidth="wide" endarrowlength="long"/>
          </v:line>
        </w:pict>
      </w:r>
      <w:r>
        <w:rPr>
          <w:noProof/>
        </w:rPr>
        <w:pict>
          <v:line id="_x0000_s1057" style="position:absolute;z-index:251692032" from="3in,261.9pt" to="3in,279.9pt" strokeweight="2.75pt">
            <v:stroke endarrow="classic" endarrowwidth="wide" endarrowlength="long"/>
          </v:line>
        </w:pict>
      </w:r>
      <w:r>
        <w:rPr>
          <w:noProof/>
        </w:rPr>
        <w:pict>
          <v:line id="_x0000_s1056" style="position:absolute;z-index:251691008" from="3in,216.9pt" to="3in,234.9pt" strokeweight="2.75pt">
            <v:stroke endarrow="classic" endarrowwidth="wide" endarrowlength="long"/>
          </v:line>
        </w:pict>
      </w:r>
      <w:r>
        <w:rPr>
          <w:noProof/>
        </w:rPr>
        <w:pict>
          <v:line id="_x0000_s1055" style="position:absolute;z-index:251689984" from="3in,171.9pt" to="3in,189.9pt" strokeweight="2.75pt">
            <v:stroke endarrow="classic" endarrowwidth="wide" endarrowlength="long"/>
          </v:line>
        </w:pict>
      </w:r>
      <w:r>
        <w:rPr>
          <w:noProof/>
        </w:rPr>
        <w:pict>
          <v:line id="_x0000_s1054" style="position:absolute;z-index:251688960" from="3in,126.9pt" to="3in,144.9pt" strokeweight="2.75pt">
            <v:stroke endarrow="classic" endarrowwidth="wide" endarrowlength="long"/>
          </v:line>
        </w:pict>
      </w:r>
      <w:r>
        <w:rPr>
          <w:noProof/>
        </w:rPr>
        <w:pict>
          <v:line id="_x0000_s1053" style="position:absolute;z-index:251687936" from="3in,81.9pt" to="3in,99.9pt" strokeweight="2.75pt">
            <v:stroke endarrow="classic" endarrowwidth="wide" endarrowlength="long"/>
          </v:line>
        </w:pict>
      </w:r>
      <w:r>
        <w:rPr>
          <w:noProof/>
        </w:rPr>
        <w:pict>
          <v:line id="_x0000_s1052" style="position:absolute;z-index:251686912" from="3in,27.9pt" to="3in,45.9pt" strokeweight="2.75pt">
            <v:stroke endarrow="classic" endarrowwidth="wide" endarrowlength="long"/>
          </v:line>
        </w:pict>
      </w:r>
      <w:r>
        <w:rPr>
          <w:noProof/>
        </w:rPr>
        <w:pict>
          <v:shape id="_x0000_s1050" type="#_x0000_t202" style="position:absolute;margin-left:54pt;margin-top:324.9pt;width:315pt;height:27pt;z-index:251684864" strokeweight="1.25pt">
            <v:textbox style="mso-next-textbox:#_x0000_s1050">
              <w:txbxContent>
                <w:p w:rsidR="00005046" w:rsidRDefault="00005046" w:rsidP="00005046">
                  <w:pPr>
                    <w:jc w:val="center"/>
                  </w:pPr>
                  <w:r>
                    <w:t>8.  Discussions and Conclusions</w:t>
                  </w:r>
                </w:p>
              </w:txbxContent>
            </v:textbox>
          </v:shape>
        </w:pict>
      </w:r>
      <w:r>
        <w:rPr>
          <w:noProof/>
        </w:rPr>
        <w:pict>
          <v:shape id="_x0000_s1049" type="#_x0000_t202" style="position:absolute;margin-left:54pt;margin-top:279.9pt;width:315pt;height:27pt;z-index:251683840" strokeweight="1.25pt">
            <v:textbox style="mso-next-textbox:#_x0000_s1049">
              <w:txbxContent>
                <w:p w:rsidR="00005046" w:rsidRDefault="00005046" w:rsidP="00005046">
                  <w:pPr>
                    <w:jc w:val="center"/>
                  </w:pPr>
                  <w:r>
                    <w:t>7. Compare the results with empirical solution results</w:t>
                  </w:r>
                </w:p>
              </w:txbxContent>
            </v:textbox>
          </v:shape>
        </w:pict>
      </w:r>
      <w:r>
        <w:rPr>
          <w:noProof/>
        </w:rPr>
        <w:pict>
          <v:shape id="_x0000_s1047" type="#_x0000_t202" style="position:absolute;margin-left:54pt;margin-top:189.9pt;width:315pt;height:27pt;z-index:251681792" strokeweight="1.25pt">
            <v:textbox style="mso-next-textbox:#_x0000_s1047">
              <w:txbxContent>
                <w:p w:rsidR="00005046" w:rsidRDefault="00005046" w:rsidP="00005046">
                  <w:pPr>
                    <w:jc w:val="center"/>
                  </w:pPr>
                  <w:r>
                    <w:t>5. Apply load to the sample</w:t>
                  </w:r>
                </w:p>
              </w:txbxContent>
            </v:textbox>
          </v:shape>
        </w:pict>
      </w:r>
      <w:r>
        <w:rPr>
          <w:noProof/>
        </w:rPr>
        <w:pict>
          <v:shape id="_x0000_s1046" type="#_x0000_t202" style="position:absolute;margin-left:54pt;margin-top:144.9pt;width:315pt;height:27pt;z-index:251680768" strokeweight="1.25pt">
            <v:textbox style="mso-next-textbox:#_x0000_s1046">
              <w:txbxContent>
                <w:p w:rsidR="00005046" w:rsidRDefault="00005046" w:rsidP="00005046">
                  <w:pPr>
                    <w:jc w:val="center"/>
                  </w:pPr>
                  <w:r>
                    <w:t>4. Create the model using ANSYS</w:t>
                  </w:r>
                </w:p>
              </w:txbxContent>
            </v:textbox>
          </v:shape>
        </w:pict>
      </w:r>
      <w:r>
        <w:rPr>
          <w:noProof/>
        </w:rPr>
        <w:pict>
          <v:shape id="_x0000_s1045" type="#_x0000_t202" style="position:absolute;margin-left:54pt;margin-top:99.9pt;width:315pt;height:27pt;z-index:251679744" strokeweight="1.25pt">
            <v:textbox style="mso-next-textbox:#_x0000_s1045">
              <w:txbxContent>
                <w:p w:rsidR="00005046" w:rsidRDefault="00005046" w:rsidP="00005046">
                  <w:pPr>
                    <w:jc w:val="center"/>
                  </w:pPr>
                  <w:r>
                    <w:t xml:space="preserve">3. Determine the boundary condition of the sample. </w:t>
                  </w:r>
                </w:p>
              </w:txbxContent>
            </v:textbox>
          </v:shape>
        </w:pict>
      </w:r>
      <w:r>
        <w:rPr>
          <w:noProof/>
        </w:rPr>
        <w:pict>
          <v:shape id="_x0000_s1044" type="#_x0000_t202" style="position:absolute;margin-left:54pt;margin-top:45.9pt;width:315pt;height:36pt;z-index:251678720" strokeweight="1.25pt">
            <v:textbox style="mso-next-textbox:#_x0000_s1044">
              <w:txbxContent>
                <w:p w:rsidR="00005046" w:rsidRDefault="00005046" w:rsidP="00005046">
                  <w:pPr>
                    <w:jc w:val="center"/>
                  </w:pPr>
                  <w:r>
                    <w:t xml:space="preserve">2. Identify the key parameter to be manipulated </w:t>
                  </w:r>
                  <w:proofErr w:type="gramStart"/>
                  <w:r>
                    <w:t>from  the</w:t>
                  </w:r>
                  <w:proofErr w:type="gramEnd"/>
                  <w:r>
                    <w:t xml:space="preserve"> empirical solution.</w:t>
                  </w:r>
                </w:p>
              </w:txbxContent>
            </v:textbox>
          </v:shape>
        </w:pict>
      </w:r>
      <w:r>
        <w:rPr>
          <w:noProof/>
        </w:rPr>
        <w:pict>
          <v:shape id="_x0000_s1048" type="#_x0000_t202" style="position:absolute;margin-left:54pt;margin-top:234.9pt;width:315pt;height:27pt;z-index:251682816" strokeweight="1.25pt">
            <v:textbox style="mso-next-textbox:#_x0000_s1048">
              <w:txbxContent>
                <w:p w:rsidR="00005046" w:rsidRDefault="00005046" w:rsidP="00005046">
                  <w:pPr>
                    <w:jc w:val="center"/>
                  </w:pPr>
                  <w:r>
                    <w:t>6. Solve the finite element analysis</w:t>
                  </w:r>
                </w:p>
              </w:txbxContent>
            </v:textbox>
          </v:shape>
        </w:pict>
      </w:r>
    </w:p>
    <w:p w:rsidR="00005046" w:rsidRDefault="00005046" w:rsidP="00005046">
      <w:pPr>
        <w:spacing w:line="360" w:lineRule="auto"/>
        <w:rPr>
          <w:b/>
          <w:sz w:val="28"/>
          <w:szCs w:val="28"/>
        </w:rPr>
      </w:pPr>
    </w:p>
    <w:p w:rsidR="00005046" w:rsidRDefault="00005046" w:rsidP="00005046">
      <w:pPr>
        <w:spacing w:line="360" w:lineRule="auto"/>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p>
    <w:p w:rsidR="00005046" w:rsidRDefault="00005046" w:rsidP="00005046">
      <w:pPr>
        <w:spacing w:line="360" w:lineRule="auto"/>
        <w:jc w:val="center"/>
        <w:rPr>
          <w:b/>
          <w:sz w:val="28"/>
          <w:szCs w:val="28"/>
        </w:rPr>
      </w:pPr>
      <w:r>
        <w:rPr>
          <w:b/>
          <w:noProof/>
          <w:sz w:val="28"/>
          <w:szCs w:val="28"/>
        </w:rPr>
        <w:pict>
          <v:shape id="_x0000_s1059" type="#_x0000_t202" style="position:absolute;left:0;text-align:left;margin-left:75pt;margin-top:52.4pt;width:261pt;height:27pt;z-index:251694080" stroked="f">
            <v:textbox style="mso-next-textbox:#_x0000_s1059">
              <w:txbxContent>
                <w:p w:rsidR="00005046" w:rsidRPr="00B67EE9" w:rsidRDefault="00005046" w:rsidP="00005046">
                  <w:pPr>
                    <w:jc w:val="center"/>
                    <w:rPr>
                      <w:b/>
                    </w:rPr>
                  </w:pPr>
                  <w:r>
                    <w:rPr>
                      <w:b/>
                    </w:rPr>
                    <w:t>Figure 3.</w:t>
                  </w:r>
                  <w:r w:rsidRPr="00B67EE9">
                    <w:rPr>
                      <w:b/>
                    </w:rPr>
                    <w:t>1: Flow chart for</w:t>
                  </w:r>
                  <w:r>
                    <w:rPr>
                      <w:b/>
                    </w:rPr>
                    <w:t xml:space="preserve"> the </w:t>
                  </w:r>
                  <w:r w:rsidRPr="00B67EE9">
                    <w:rPr>
                      <w:b/>
                    </w:rPr>
                    <w:t>Project Work</w:t>
                  </w:r>
                </w:p>
              </w:txbxContent>
            </v:textbox>
          </v:shape>
        </w:pict>
      </w:r>
    </w:p>
    <w:p w:rsidR="00005046" w:rsidRDefault="00005046" w:rsidP="00005046">
      <w:pPr>
        <w:spacing w:line="360" w:lineRule="auto"/>
        <w:rPr>
          <w:b/>
        </w:rPr>
      </w:pPr>
      <w:r>
        <w:rPr>
          <w:b/>
          <w:sz w:val="28"/>
          <w:szCs w:val="28"/>
        </w:rPr>
        <w:br/>
      </w:r>
    </w:p>
    <w:p w:rsidR="00005046" w:rsidRDefault="00005046" w:rsidP="00005046">
      <w:pPr>
        <w:spacing w:line="360" w:lineRule="auto"/>
        <w:ind w:left="720" w:hanging="720"/>
        <w:rPr>
          <w:b/>
        </w:rPr>
      </w:pPr>
    </w:p>
    <w:p w:rsidR="00005046" w:rsidRDefault="00005046" w:rsidP="00005046">
      <w:pPr>
        <w:spacing w:line="360" w:lineRule="auto"/>
        <w:ind w:left="720" w:hanging="720"/>
        <w:rPr>
          <w:b/>
        </w:rPr>
      </w:pPr>
    </w:p>
    <w:p w:rsidR="00005046" w:rsidRDefault="00005046" w:rsidP="00005046">
      <w:pPr>
        <w:spacing w:line="360" w:lineRule="auto"/>
        <w:ind w:left="720" w:hanging="720"/>
        <w:rPr>
          <w:b/>
        </w:rPr>
      </w:pPr>
    </w:p>
    <w:p w:rsidR="00005046" w:rsidRDefault="00005046" w:rsidP="00005046">
      <w:pPr>
        <w:spacing w:line="360" w:lineRule="auto"/>
        <w:ind w:left="720" w:hanging="720"/>
        <w:rPr>
          <w:b/>
        </w:rPr>
      </w:pPr>
    </w:p>
    <w:p w:rsidR="00005046" w:rsidRDefault="00005046" w:rsidP="00005046">
      <w:pPr>
        <w:spacing w:line="360" w:lineRule="auto"/>
        <w:ind w:left="720" w:hanging="720"/>
        <w:rPr>
          <w:b/>
        </w:rPr>
      </w:pPr>
    </w:p>
    <w:p w:rsidR="00005046" w:rsidRDefault="00005046" w:rsidP="00005046">
      <w:pPr>
        <w:spacing w:line="360" w:lineRule="auto"/>
        <w:ind w:left="720" w:hanging="720"/>
        <w:rPr>
          <w:b/>
        </w:rPr>
      </w:pPr>
    </w:p>
    <w:p w:rsidR="00005046" w:rsidRDefault="00005046" w:rsidP="00005046">
      <w:pPr>
        <w:spacing w:line="360" w:lineRule="auto"/>
        <w:ind w:left="720" w:hanging="720"/>
        <w:rPr>
          <w:b/>
        </w:rPr>
      </w:pPr>
    </w:p>
    <w:p w:rsidR="00005046" w:rsidRDefault="00005046" w:rsidP="00005046">
      <w:pPr>
        <w:spacing w:line="360" w:lineRule="auto"/>
        <w:ind w:left="720" w:hanging="720"/>
        <w:rPr>
          <w:b/>
        </w:rPr>
      </w:pPr>
      <w:r w:rsidRPr="00AE2A9C">
        <w:rPr>
          <w:b/>
        </w:rPr>
        <w:lastRenderedPageBreak/>
        <w:t>3.2</w:t>
      </w:r>
      <w:r>
        <w:rPr>
          <w:b/>
        </w:rPr>
        <w:tab/>
        <w:t xml:space="preserve">ALLOWABLE CORRODED PIPE PRESSURE ESTIMATE USING DNV METHOD </w:t>
      </w:r>
    </w:p>
    <w:p w:rsidR="00005046" w:rsidRDefault="00005046" w:rsidP="00005046">
      <w:pPr>
        <w:spacing w:line="360" w:lineRule="auto"/>
        <w:jc w:val="both"/>
        <w:rPr>
          <w:lang w:val="en-MY"/>
        </w:rPr>
      </w:pPr>
    </w:p>
    <w:p w:rsidR="00005046" w:rsidRDefault="00005046" w:rsidP="00005046">
      <w:pPr>
        <w:spacing w:line="360" w:lineRule="auto"/>
        <w:jc w:val="both"/>
        <w:rPr>
          <w:lang w:val="en-MY"/>
        </w:rPr>
      </w:pPr>
      <w:r w:rsidRPr="00510C7A">
        <w:rPr>
          <w:lang w:val="en-MY"/>
        </w:rPr>
        <w:t>The allowable corroded pipe pressure of a colony of interacting defects can be estimated using the following procedure</w:t>
      </w:r>
      <w:r>
        <w:rPr>
          <w:lang w:val="en-MY"/>
        </w:rPr>
        <w:t>:</w:t>
      </w:r>
    </w:p>
    <w:p w:rsidR="00005046" w:rsidRDefault="00005046" w:rsidP="00005046">
      <w:pPr>
        <w:spacing w:line="360" w:lineRule="auto"/>
        <w:jc w:val="both"/>
        <w:rPr>
          <w:lang w:val="en-MY"/>
        </w:rPr>
      </w:pPr>
    </w:p>
    <w:p w:rsidR="00005046" w:rsidRDefault="00005046" w:rsidP="00005046">
      <w:pPr>
        <w:spacing w:line="360" w:lineRule="auto"/>
        <w:ind w:left="720"/>
        <w:jc w:val="both"/>
        <w:rPr>
          <w:lang w:val="en-MY"/>
        </w:rPr>
      </w:pPr>
      <w:r>
        <w:rPr>
          <w:lang w:val="en-MY"/>
        </w:rPr>
        <w:t>3.2.1</w:t>
      </w:r>
      <w:r>
        <w:rPr>
          <w:lang w:val="en-MY"/>
        </w:rPr>
        <w:tab/>
      </w:r>
      <w:r w:rsidRPr="00510C7A">
        <w:rPr>
          <w:lang w:val="en-MY"/>
        </w:rPr>
        <w:t>For regions where</w:t>
      </w:r>
      <w:r>
        <w:rPr>
          <w:lang w:val="en-MY"/>
        </w:rPr>
        <w:t xml:space="preserve"> there is background metal loss </w:t>
      </w:r>
      <w:r w:rsidRPr="00510C7A">
        <w:rPr>
          <w:lang w:val="en-MY"/>
        </w:rPr>
        <w:t>(less than 10% of the wall thickness) the local pipe</w:t>
      </w:r>
      <w:r>
        <w:rPr>
          <w:lang w:val="en-MY"/>
        </w:rPr>
        <w:t xml:space="preserve"> </w:t>
      </w:r>
      <w:r w:rsidRPr="00510C7A">
        <w:rPr>
          <w:lang w:val="en-MY"/>
        </w:rPr>
        <w:t>wall thickness an</w:t>
      </w:r>
      <w:r>
        <w:rPr>
          <w:lang w:val="en-MY"/>
        </w:rPr>
        <w:t>d defect depths can be used (Figure 3.2</w:t>
      </w:r>
      <w:r w:rsidRPr="00510C7A">
        <w:rPr>
          <w:lang w:val="en-MY"/>
        </w:rPr>
        <w:t>).</w:t>
      </w:r>
    </w:p>
    <w:p w:rsidR="00005046" w:rsidRDefault="00005046" w:rsidP="00005046">
      <w:pPr>
        <w:spacing w:line="360" w:lineRule="auto"/>
        <w:ind w:left="720"/>
        <w:jc w:val="both"/>
        <w:rPr>
          <w:lang w:val="en-MY"/>
        </w:rPr>
      </w:pPr>
    </w:p>
    <w:p w:rsidR="00005046" w:rsidRDefault="00005046" w:rsidP="00005046">
      <w:pPr>
        <w:autoSpaceDE w:val="0"/>
        <w:autoSpaceDN w:val="0"/>
        <w:adjustRightInd w:val="0"/>
        <w:spacing w:line="360" w:lineRule="auto"/>
        <w:ind w:left="720"/>
        <w:jc w:val="both"/>
      </w:pPr>
      <w:r>
        <w:rPr>
          <w:lang w:val="en-MY"/>
        </w:rPr>
        <w:t>3.2.2</w:t>
      </w:r>
      <w:r>
        <w:rPr>
          <w:lang w:val="en-MY"/>
        </w:rPr>
        <w:tab/>
      </w:r>
      <w:r w:rsidRPr="00510C7A">
        <w:rPr>
          <w:lang w:val="en-MY"/>
        </w:rPr>
        <w:t>The corroded section of the pipeline should be</w:t>
      </w:r>
      <w:r>
        <w:rPr>
          <w:lang w:val="en-MY"/>
        </w:rPr>
        <w:t xml:space="preserve"> </w:t>
      </w:r>
      <w:r w:rsidRPr="00510C7A">
        <w:rPr>
          <w:lang w:val="en-MY"/>
        </w:rPr>
        <w:t>divided into sections of a minimum length of</w:t>
      </w:r>
      <w:r w:rsidRPr="0059166E">
        <w:rPr>
          <w:position w:val="-8"/>
        </w:rPr>
        <w:object w:dxaOrig="820" w:dyaOrig="360">
          <v:shape id="_x0000_i1034" type="#_x0000_t75" style="width:41.25pt;height:18pt" o:ole="">
            <v:imagedata r:id="rId31" o:title=""/>
          </v:shape>
          <o:OLEObject Type="Embed" ProgID="Equation.3" ShapeID="_x0000_i1034" DrawAspect="Content" ObjectID="_1381668206" r:id="rId32"/>
        </w:object>
      </w:r>
      <w:r w:rsidRPr="00510C7A">
        <w:rPr>
          <w:lang w:val="en-MY"/>
        </w:rPr>
        <w:t>, with a minimum overlap of</w:t>
      </w:r>
      <w:r w:rsidRPr="0059166E">
        <w:rPr>
          <w:position w:val="-8"/>
        </w:rPr>
        <w:object w:dxaOrig="820" w:dyaOrig="360">
          <v:shape id="_x0000_i1035" type="#_x0000_t75" style="width:41.25pt;height:18pt" o:ole="">
            <v:imagedata r:id="rId33" o:title=""/>
          </v:shape>
          <o:OLEObject Type="Embed" ProgID="Equation.3" ShapeID="_x0000_i1035" DrawAspect="Content" ObjectID="_1381668207" r:id="rId34"/>
        </w:object>
      </w:r>
      <w:r>
        <w:t>.</w:t>
      </w:r>
    </w:p>
    <w:p w:rsidR="00005046" w:rsidRDefault="00005046" w:rsidP="00005046">
      <w:pPr>
        <w:autoSpaceDE w:val="0"/>
        <w:autoSpaceDN w:val="0"/>
        <w:adjustRightInd w:val="0"/>
        <w:spacing w:line="360" w:lineRule="auto"/>
        <w:ind w:left="720"/>
        <w:jc w:val="both"/>
        <w:rPr>
          <w:lang w:val="en-MY"/>
        </w:rPr>
      </w:pPr>
    </w:p>
    <w:p w:rsidR="00005046" w:rsidRDefault="00005046" w:rsidP="00005046">
      <w:pPr>
        <w:autoSpaceDE w:val="0"/>
        <w:autoSpaceDN w:val="0"/>
        <w:adjustRightInd w:val="0"/>
        <w:spacing w:line="360" w:lineRule="auto"/>
        <w:ind w:left="720"/>
        <w:jc w:val="both"/>
        <w:rPr>
          <w:lang w:val="en-MY"/>
        </w:rPr>
      </w:pPr>
      <w:r>
        <w:rPr>
          <w:lang w:val="en-MY"/>
        </w:rPr>
        <w:t>3.2.3</w:t>
      </w:r>
      <w:r>
        <w:rPr>
          <w:lang w:val="en-MY"/>
        </w:rPr>
        <w:tab/>
      </w:r>
      <w:r w:rsidRPr="009B4A8F">
        <w:rPr>
          <w:lang w:val="en-MY"/>
        </w:rPr>
        <w:t>Construct a series of axial projection lines with a</w:t>
      </w:r>
      <w:r>
        <w:rPr>
          <w:lang w:val="en-MY"/>
        </w:rPr>
        <w:t xml:space="preserve"> </w:t>
      </w:r>
      <w:r w:rsidRPr="009B4A8F">
        <w:rPr>
          <w:lang w:val="en-MY"/>
        </w:rPr>
        <w:t>circumferential angular spacing of:</w:t>
      </w:r>
    </w:p>
    <w:p w:rsidR="00005046" w:rsidRDefault="00005046" w:rsidP="00005046">
      <w:pPr>
        <w:autoSpaceDE w:val="0"/>
        <w:autoSpaceDN w:val="0"/>
        <w:adjustRightInd w:val="0"/>
        <w:spacing w:line="360" w:lineRule="auto"/>
        <w:ind w:left="720"/>
        <w:jc w:val="center"/>
      </w:pPr>
      <w:r w:rsidRPr="0059166E">
        <w:rPr>
          <w:position w:val="-26"/>
        </w:rPr>
        <w:object w:dxaOrig="1240" w:dyaOrig="700">
          <v:shape id="_x0000_i1036" type="#_x0000_t75" style="width:62.25pt;height:35.25pt" o:ole="">
            <v:imagedata r:id="rId35" o:title=""/>
          </v:shape>
          <o:OLEObject Type="Embed" ProgID="Equation.3" ShapeID="_x0000_i1036" DrawAspect="Content" ObjectID="_1381668208" r:id="rId36"/>
        </w:object>
      </w:r>
      <w:r>
        <w:t xml:space="preserve"> (Degrees)</w:t>
      </w:r>
    </w:p>
    <w:p w:rsidR="00005046" w:rsidRDefault="00005046" w:rsidP="00005046">
      <w:pPr>
        <w:autoSpaceDE w:val="0"/>
        <w:autoSpaceDN w:val="0"/>
        <w:adjustRightInd w:val="0"/>
        <w:spacing w:line="360" w:lineRule="auto"/>
        <w:ind w:left="720"/>
        <w:jc w:val="center"/>
        <w:rPr>
          <w:lang w:val="en-MY"/>
        </w:rPr>
      </w:pPr>
    </w:p>
    <w:p w:rsidR="00005046" w:rsidRDefault="00005046" w:rsidP="00005046">
      <w:pPr>
        <w:autoSpaceDE w:val="0"/>
        <w:autoSpaceDN w:val="0"/>
        <w:adjustRightInd w:val="0"/>
        <w:spacing w:line="360" w:lineRule="auto"/>
        <w:ind w:left="720"/>
        <w:rPr>
          <w:lang w:val="en-MY"/>
        </w:rPr>
      </w:pPr>
      <w:r>
        <w:rPr>
          <w:lang w:val="en-MY"/>
        </w:rPr>
        <w:t>3.2.4</w:t>
      </w:r>
      <w:r>
        <w:rPr>
          <w:lang w:val="en-MY"/>
        </w:rPr>
        <w:tab/>
      </w:r>
      <w:r w:rsidRPr="009B4A8F">
        <w:rPr>
          <w:lang w:val="en-MY"/>
        </w:rPr>
        <w:t>Consider each projection line in turn. If defects lie</w:t>
      </w:r>
      <w:r>
        <w:rPr>
          <w:lang w:val="en-MY"/>
        </w:rPr>
        <w:t xml:space="preserve"> </w:t>
      </w:r>
      <w:r w:rsidRPr="009B4A8F">
        <w:rPr>
          <w:lang w:val="en-MY"/>
        </w:rPr>
        <w:t xml:space="preserve">within </w:t>
      </w:r>
      <w:r w:rsidRPr="009B4A8F">
        <w:rPr>
          <w:rFonts w:hint="eastAsia"/>
          <w:lang w:val="en-MY"/>
        </w:rPr>
        <w:t>±</w:t>
      </w:r>
      <w:r w:rsidRPr="009B4A8F">
        <w:rPr>
          <w:lang w:val="en-MY"/>
        </w:rPr>
        <w:t>Z, they should be projected onto the current</w:t>
      </w:r>
      <w:r>
        <w:rPr>
          <w:lang w:val="en-MY"/>
        </w:rPr>
        <w:t xml:space="preserve"> projection line (Figure 3.3</w:t>
      </w:r>
      <w:r w:rsidRPr="009B4A8F">
        <w:rPr>
          <w:lang w:val="en-MY"/>
        </w:rPr>
        <w:t>).</w:t>
      </w: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jc w:val="both"/>
        <w:rPr>
          <w:lang w:val="en-MY"/>
        </w:rPr>
      </w:pPr>
      <w:r>
        <w:rPr>
          <w:lang w:val="en-MY"/>
        </w:rPr>
        <w:t>3.2.5</w:t>
      </w:r>
      <w:r>
        <w:rPr>
          <w:lang w:val="en-MY"/>
        </w:rPr>
        <w:tab/>
      </w:r>
      <w:r w:rsidRPr="009B4A8F">
        <w:rPr>
          <w:lang w:val="en-MY"/>
        </w:rPr>
        <w:t>Where defects overlap, they should be combined to</w:t>
      </w:r>
      <w:r>
        <w:rPr>
          <w:lang w:val="en-MY"/>
        </w:rPr>
        <w:t xml:space="preserve"> </w:t>
      </w:r>
      <w:r w:rsidRPr="009B4A8F">
        <w:rPr>
          <w:lang w:val="en-MY"/>
        </w:rPr>
        <w:t>form a composite defect. This is formed by taking</w:t>
      </w:r>
      <w:r>
        <w:rPr>
          <w:lang w:val="en-MY"/>
        </w:rPr>
        <w:t xml:space="preserve"> </w:t>
      </w:r>
      <w:r w:rsidRPr="009B4A8F">
        <w:rPr>
          <w:lang w:val="en-MY"/>
        </w:rPr>
        <w:t>the combined length, and the depth of the deepest</w:t>
      </w:r>
      <w:r>
        <w:rPr>
          <w:lang w:val="en-MY"/>
        </w:rPr>
        <w:t xml:space="preserve"> defect (Figure 3.4</w:t>
      </w:r>
      <w:r w:rsidRPr="009B4A8F">
        <w:rPr>
          <w:lang w:val="en-MY"/>
        </w:rPr>
        <w:t>). If the composite defect consists</w:t>
      </w:r>
      <w:r>
        <w:rPr>
          <w:lang w:val="en-MY"/>
        </w:rPr>
        <w:t xml:space="preserve"> </w:t>
      </w:r>
      <w:r w:rsidRPr="009B4A8F">
        <w:rPr>
          <w:lang w:val="en-MY"/>
        </w:rPr>
        <w:t xml:space="preserve">of an overlapping </w:t>
      </w:r>
      <w:r>
        <w:rPr>
          <w:lang w:val="en-MY"/>
        </w:rPr>
        <w:t xml:space="preserve">of </w:t>
      </w:r>
      <w:r w:rsidRPr="009B4A8F">
        <w:rPr>
          <w:lang w:val="en-MY"/>
        </w:rPr>
        <w:t>internal and external defect</w:t>
      </w:r>
      <w:r>
        <w:rPr>
          <w:lang w:val="en-MY"/>
        </w:rPr>
        <w:t xml:space="preserve"> </w:t>
      </w:r>
      <w:r w:rsidRPr="009B4A8F">
        <w:rPr>
          <w:lang w:val="en-MY"/>
        </w:rPr>
        <w:t>then the depth of the composite defect is the sum of</w:t>
      </w:r>
      <w:r>
        <w:rPr>
          <w:lang w:val="en-MY"/>
        </w:rPr>
        <w:t xml:space="preserve"> </w:t>
      </w:r>
      <w:r w:rsidRPr="009B4A8F">
        <w:rPr>
          <w:lang w:val="en-MY"/>
        </w:rPr>
        <w:t>the maximum depth of the internal and external</w:t>
      </w:r>
      <w:r>
        <w:rPr>
          <w:lang w:val="en-MY"/>
        </w:rPr>
        <w:t xml:space="preserve"> defects</w:t>
      </w:r>
      <w:r w:rsidRPr="009B4A8F">
        <w:rPr>
          <w:lang w:val="en-MY"/>
        </w:rPr>
        <w:t>.</w:t>
      </w:r>
    </w:p>
    <w:p w:rsidR="00005046" w:rsidRDefault="00005046" w:rsidP="00005046">
      <w:pPr>
        <w:autoSpaceDE w:val="0"/>
        <w:autoSpaceDN w:val="0"/>
        <w:adjustRightInd w:val="0"/>
        <w:spacing w:line="360" w:lineRule="auto"/>
        <w:ind w:left="720"/>
        <w:rPr>
          <w:lang w:val="en-MY"/>
        </w:rPr>
      </w:pPr>
      <w:r w:rsidRPr="005200FF">
        <w:rPr>
          <w:noProof/>
          <w:lang w:val="en-MY" w:eastAsia="zh-TW"/>
        </w:rPr>
        <w:lastRenderedPageBreak/>
        <w:pict>
          <v:shape id="_x0000_s1060" type="#_x0000_t202" style="position:absolute;left:0;text-align:left;margin-left:68.35pt;margin-top:106.65pt;width:366.5pt;height:45.75pt;z-index:251695104;mso-width-relative:margin;mso-height-relative:margin" strokecolor="white">
            <v:textbox>
              <w:txbxContent>
                <w:p w:rsidR="00005046" w:rsidRPr="00B67EE9" w:rsidRDefault="00005046" w:rsidP="00005046">
                  <w:pPr>
                    <w:spacing w:line="360" w:lineRule="auto"/>
                    <w:jc w:val="center"/>
                    <w:rPr>
                      <w:b/>
                      <w:lang w:val="en-MY"/>
                    </w:rPr>
                  </w:pPr>
                  <w:r>
                    <w:rPr>
                      <w:b/>
                    </w:rPr>
                    <w:t>Figure 3.</w:t>
                  </w:r>
                  <w:r w:rsidRPr="00B67EE9">
                    <w:rPr>
                      <w:b/>
                    </w:rPr>
                    <w:t>2:</w:t>
                  </w:r>
                  <w:r w:rsidRPr="00B67EE9">
                    <w:rPr>
                      <w:b/>
                    </w:rPr>
                    <w:tab/>
                  </w:r>
                  <w:r w:rsidRPr="00B67EE9">
                    <w:rPr>
                      <w:b/>
                      <w:bCs/>
                      <w:lang w:val="en-MY"/>
                    </w:rPr>
                    <w:t>Corrosion depth adjustment for defects with background corrosion</w:t>
                  </w:r>
                </w:p>
                <w:p w:rsidR="00005046" w:rsidRDefault="00005046" w:rsidP="00005046">
                  <w:pPr>
                    <w:jc w:val="center"/>
                  </w:pPr>
                </w:p>
              </w:txbxContent>
            </v:textbox>
          </v:shape>
        </w:pict>
      </w:r>
      <w:r>
        <w:rPr>
          <w:noProof/>
        </w:rPr>
        <w:drawing>
          <wp:inline distT="0" distB="0" distL="0" distR="0">
            <wp:extent cx="5267325" cy="14382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srcRect/>
                    <a:stretch>
                      <a:fillRect/>
                    </a:stretch>
                  </pic:blipFill>
                  <pic:spPr bwMode="auto">
                    <a:xfrm>
                      <a:off x="0" y="0"/>
                      <a:ext cx="5267325" cy="1438275"/>
                    </a:xfrm>
                    <a:prstGeom prst="rect">
                      <a:avLst/>
                    </a:prstGeom>
                    <a:noFill/>
                    <a:ln w="9525">
                      <a:noFill/>
                      <a:miter lim="800000"/>
                      <a:headEnd/>
                      <a:tailEnd/>
                    </a:ln>
                  </pic:spPr>
                </pic:pic>
              </a:graphicData>
            </a:graphic>
          </wp:inline>
        </w:drawing>
      </w:r>
    </w:p>
    <w:p w:rsidR="00005046" w:rsidRDefault="00005046" w:rsidP="00005046">
      <w:pPr>
        <w:autoSpaceDE w:val="0"/>
        <w:autoSpaceDN w:val="0"/>
        <w:adjustRightInd w:val="0"/>
        <w:spacing w:line="360" w:lineRule="auto"/>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r w:rsidRPr="005200FF">
        <w:rPr>
          <w:noProof/>
          <w:lang w:val="en-MY" w:eastAsia="zh-TW"/>
        </w:rPr>
        <w:pict>
          <v:shape id="_x0000_s1061" type="#_x0000_t202" style="position:absolute;left:0;text-align:left;margin-left:81.05pt;margin-top:262.5pt;width:393.55pt;height:23.25pt;z-index:251696128;mso-width-relative:margin;mso-height-relative:margin" strokecolor="white">
            <v:textbox>
              <w:txbxContent>
                <w:p w:rsidR="00005046" w:rsidRPr="00B67EE9" w:rsidRDefault="00005046" w:rsidP="00005046">
                  <w:pPr>
                    <w:rPr>
                      <w:b/>
                    </w:rPr>
                  </w:pPr>
                  <w:r w:rsidRPr="00B67EE9">
                    <w:rPr>
                      <w:b/>
                    </w:rPr>
                    <w:t>Figure 3</w:t>
                  </w:r>
                  <w:r>
                    <w:rPr>
                      <w:b/>
                    </w:rPr>
                    <w:t>.</w:t>
                  </w:r>
                  <w:r w:rsidRPr="00B67EE9">
                    <w:rPr>
                      <w:b/>
                    </w:rPr>
                    <w:t>3:</w:t>
                  </w:r>
                  <w:r w:rsidRPr="00B67EE9">
                    <w:rPr>
                      <w:b/>
                    </w:rPr>
                    <w:tab/>
                    <w:t>Projection o</w:t>
                  </w:r>
                  <w:r>
                    <w:rPr>
                      <w:b/>
                    </w:rPr>
                    <w:t xml:space="preserve">f circumferential interacting </w:t>
                  </w:r>
                  <w:r w:rsidRPr="00B67EE9">
                    <w:rPr>
                      <w:b/>
                    </w:rPr>
                    <w:t>defects</w:t>
                  </w:r>
                </w:p>
              </w:txbxContent>
            </v:textbox>
          </v:shape>
        </w:pict>
      </w:r>
      <w:r>
        <w:rPr>
          <w:noProof/>
        </w:rPr>
        <w:drawing>
          <wp:inline distT="0" distB="0" distL="0" distR="0">
            <wp:extent cx="5076825" cy="34004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srcRect/>
                    <a:stretch>
                      <a:fillRect/>
                    </a:stretch>
                  </pic:blipFill>
                  <pic:spPr bwMode="auto">
                    <a:xfrm>
                      <a:off x="0" y="0"/>
                      <a:ext cx="5076825" cy="3400425"/>
                    </a:xfrm>
                    <a:prstGeom prst="rect">
                      <a:avLst/>
                    </a:prstGeom>
                    <a:noFill/>
                    <a:ln w="9525">
                      <a:noFill/>
                      <a:miter lim="800000"/>
                      <a:headEnd/>
                      <a:tailEnd/>
                    </a:ln>
                  </pic:spPr>
                </pic:pic>
              </a:graphicData>
            </a:graphic>
          </wp:inline>
        </w:drawing>
      </w: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r>
        <w:rPr>
          <w:noProof/>
        </w:rPr>
        <w:lastRenderedPageBreak/>
        <w:drawing>
          <wp:inline distT="0" distB="0" distL="0" distR="0">
            <wp:extent cx="5048250" cy="3162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srcRect/>
                    <a:stretch>
                      <a:fillRect/>
                    </a:stretch>
                  </pic:blipFill>
                  <pic:spPr bwMode="auto">
                    <a:xfrm>
                      <a:off x="0" y="0"/>
                      <a:ext cx="5048250" cy="3162300"/>
                    </a:xfrm>
                    <a:prstGeom prst="rect">
                      <a:avLst/>
                    </a:prstGeom>
                    <a:noFill/>
                    <a:ln w="9525">
                      <a:noFill/>
                      <a:miter lim="800000"/>
                      <a:headEnd/>
                      <a:tailEnd/>
                    </a:ln>
                  </pic:spPr>
                </pic:pic>
              </a:graphicData>
            </a:graphic>
          </wp:inline>
        </w:drawing>
      </w:r>
    </w:p>
    <w:p w:rsidR="00005046" w:rsidRDefault="00005046" w:rsidP="00005046">
      <w:pPr>
        <w:autoSpaceDE w:val="0"/>
        <w:autoSpaceDN w:val="0"/>
        <w:adjustRightInd w:val="0"/>
        <w:spacing w:line="360" w:lineRule="auto"/>
        <w:ind w:left="720"/>
        <w:rPr>
          <w:lang w:val="en-MY"/>
        </w:rPr>
      </w:pPr>
      <w:r w:rsidRPr="005200FF">
        <w:rPr>
          <w:noProof/>
          <w:lang w:val="en-MY" w:eastAsia="zh-TW"/>
        </w:rPr>
        <w:pict>
          <v:shape id="_x0000_s1062" type="#_x0000_t202" style="position:absolute;left:0;text-align:left;margin-left:0;margin-top:0;width:349.9pt;height:59.6pt;z-index:251697152;mso-position-horizontal:center;mso-width-relative:margin;mso-height-relative:margin" strokecolor="white">
            <v:textbox>
              <w:txbxContent>
                <w:p w:rsidR="00005046" w:rsidRPr="00B67EE9" w:rsidRDefault="00005046" w:rsidP="00005046">
                  <w:pPr>
                    <w:autoSpaceDE w:val="0"/>
                    <w:autoSpaceDN w:val="0"/>
                    <w:adjustRightInd w:val="0"/>
                    <w:spacing w:line="360" w:lineRule="auto"/>
                    <w:jc w:val="center"/>
                    <w:rPr>
                      <w:b/>
                      <w:lang w:val="en-MY" w:eastAsia="en-MY"/>
                    </w:rPr>
                  </w:pPr>
                  <w:r w:rsidRPr="00B67EE9">
                    <w:rPr>
                      <w:b/>
                    </w:rPr>
                    <w:t>Figure 3</w:t>
                  </w:r>
                  <w:r>
                    <w:rPr>
                      <w:b/>
                    </w:rPr>
                    <w:t>.</w:t>
                  </w:r>
                  <w:r w:rsidRPr="00B67EE9">
                    <w:rPr>
                      <w:b/>
                    </w:rPr>
                    <w:t>4:</w:t>
                  </w:r>
                  <w:r w:rsidRPr="00B67EE9">
                    <w:rPr>
                      <w:b/>
                    </w:rPr>
                    <w:tab/>
                  </w:r>
                  <w:r w:rsidRPr="00B67EE9">
                    <w:rPr>
                      <w:b/>
                      <w:bCs/>
                      <w:lang w:val="en-MY" w:eastAsia="en-MY"/>
                    </w:rPr>
                    <w:t>Projection of overlapping sites onto a single projection line and the formation of a composite defect</w:t>
                  </w:r>
                </w:p>
                <w:p w:rsidR="00005046" w:rsidRDefault="00005046" w:rsidP="00005046"/>
              </w:txbxContent>
            </v:textbox>
          </v:shape>
        </w:pict>
      </w: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ind w:left="720"/>
        <w:rPr>
          <w:lang w:val="en-MY"/>
        </w:rPr>
      </w:pPr>
    </w:p>
    <w:p w:rsidR="00005046" w:rsidRDefault="00005046" w:rsidP="00005046">
      <w:pPr>
        <w:autoSpaceDE w:val="0"/>
        <w:autoSpaceDN w:val="0"/>
        <w:adjustRightInd w:val="0"/>
        <w:spacing w:line="360" w:lineRule="auto"/>
        <w:rPr>
          <w:lang w:val="en-MY"/>
        </w:rPr>
      </w:pPr>
    </w:p>
    <w:p w:rsidR="00005046" w:rsidRDefault="00005046" w:rsidP="00005046">
      <w:pPr>
        <w:autoSpaceDE w:val="0"/>
        <w:autoSpaceDN w:val="0"/>
        <w:adjustRightInd w:val="0"/>
        <w:spacing w:line="360" w:lineRule="auto"/>
        <w:ind w:left="720"/>
        <w:jc w:val="both"/>
        <w:rPr>
          <w:i/>
          <w:iCs/>
          <w:lang w:val="en-MY"/>
        </w:rPr>
      </w:pPr>
      <w:r>
        <w:rPr>
          <w:lang w:val="en-MY"/>
        </w:rPr>
        <w:lastRenderedPageBreak/>
        <w:t>3.2.6</w:t>
      </w:r>
      <w:r>
        <w:rPr>
          <w:lang w:val="en-MY"/>
        </w:rPr>
        <w:tab/>
      </w:r>
      <w:r w:rsidRPr="009B4A8F">
        <w:rPr>
          <w:lang w:val="en-MY"/>
        </w:rPr>
        <w:t>Calculate the allowable corroded pipe pressure (</w:t>
      </w:r>
      <w:r w:rsidRPr="009B4A8F">
        <w:rPr>
          <w:i/>
          <w:iCs/>
          <w:lang w:val="en-MY"/>
        </w:rPr>
        <w:t>p</w:t>
      </w:r>
      <w:r w:rsidRPr="00E4061A">
        <w:rPr>
          <w:i/>
          <w:iCs/>
          <w:vertAlign w:val="subscript"/>
          <w:lang w:val="en-MY"/>
        </w:rPr>
        <w:t>1</w:t>
      </w:r>
      <w:proofErr w:type="gramStart"/>
      <w:r w:rsidRPr="009B4A8F">
        <w:rPr>
          <w:i/>
          <w:iCs/>
          <w:lang w:val="en-MY"/>
        </w:rPr>
        <w:t>,p</w:t>
      </w:r>
      <w:r w:rsidRPr="00E4061A">
        <w:rPr>
          <w:i/>
          <w:iCs/>
          <w:vertAlign w:val="subscript"/>
          <w:lang w:val="en-MY"/>
        </w:rPr>
        <w:t>2</w:t>
      </w:r>
      <w:proofErr w:type="gramEnd"/>
      <w:r w:rsidRPr="009B4A8F">
        <w:rPr>
          <w:i/>
          <w:iCs/>
          <w:lang w:val="en-MY"/>
        </w:rPr>
        <w:t xml:space="preserve"> … </w:t>
      </w:r>
      <w:proofErr w:type="spellStart"/>
      <w:r w:rsidRPr="009B4A8F">
        <w:rPr>
          <w:i/>
          <w:iCs/>
          <w:lang w:val="en-MY"/>
        </w:rPr>
        <w:t>p</w:t>
      </w:r>
      <w:r w:rsidRPr="00E4061A">
        <w:rPr>
          <w:i/>
          <w:iCs/>
          <w:vertAlign w:val="subscript"/>
          <w:lang w:val="en-MY"/>
        </w:rPr>
        <w:t>N</w:t>
      </w:r>
      <w:proofErr w:type="spellEnd"/>
      <w:r w:rsidRPr="009B4A8F">
        <w:rPr>
          <w:lang w:val="en-MY"/>
        </w:rPr>
        <w:t>) of each defect, to the Nth defect, treating</w:t>
      </w:r>
      <w:r>
        <w:rPr>
          <w:i/>
          <w:iCs/>
          <w:lang w:val="en-MY"/>
        </w:rPr>
        <w:t xml:space="preserve"> </w:t>
      </w:r>
      <w:r w:rsidRPr="009B4A8F">
        <w:rPr>
          <w:lang w:val="en-MY"/>
        </w:rPr>
        <w:t>each defect, or composite defect, as a single defect:</w:t>
      </w:r>
      <w:r>
        <w:rPr>
          <w:i/>
          <w:iCs/>
          <w:lang w:val="en-MY"/>
        </w:rPr>
        <w:tab/>
      </w:r>
      <w:r>
        <w:rPr>
          <w:i/>
          <w:iCs/>
          <w:lang w:val="en-MY"/>
        </w:rPr>
        <w:tab/>
      </w:r>
    </w:p>
    <w:p w:rsidR="00005046" w:rsidRDefault="00005046" w:rsidP="00005046">
      <w:pPr>
        <w:autoSpaceDE w:val="0"/>
        <w:autoSpaceDN w:val="0"/>
        <w:adjustRightInd w:val="0"/>
        <w:spacing w:line="360" w:lineRule="auto"/>
        <w:ind w:left="720"/>
        <w:rPr>
          <w:i/>
          <w:iCs/>
          <w:lang w:val="en-MY"/>
        </w:rPr>
      </w:pPr>
    </w:p>
    <w:p w:rsidR="00005046" w:rsidRPr="009B4A8F" w:rsidRDefault="00005046" w:rsidP="00005046">
      <w:pPr>
        <w:autoSpaceDE w:val="0"/>
        <w:autoSpaceDN w:val="0"/>
        <w:adjustRightInd w:val="0"/>
        <w:spacing w:line="360" w:lineRule="auto"/>
        <w:ind w:left="720"/>
        <w:jc w:val="center"/>
        <w:rPr>
          <w:rFonts w:ascii="TimesNewRoman" w:hAnsi="TimesNewRoman" w:cs="TimesNewRoman"/>
          <w:sz w:val="20"/>
          <w:szCs w:val="20"/>
          <w:lang w:val="en-MY" w:eastAsia="en-MY"/>
        </w:rPr>
      </w:pPr>
      <w:r w:rsidRPr="0059166E">
        <w:rPr>
          <w:position w:val="-66"/>
        </w:rPr>
        <w:object w:dxaOrig="2780" w:dyaOrig="1040">
          <v:shape id="_x0000_i1037" type="#_x0000_t75" style="width:168pt;height:63pt" o:ole="">
            <v:imagedata r:id="rId40" o:title=""/>
          </v:shape>
          <o:OLEObject Type="Embed" ProgID="Equation.3" ShapeID="_x0000_i1037" DrawAspect="Content" ObjectID="_1381668209" r:id="rId41"/>
        </w:object>
      </w:r>
      <w:r>
        <w:t xml:space="preserve">           </w:t>
      </w:r>
      <w:proofErr w:type="spellStart"/>
      <w:r>
        <w:rPr>
          <w:i/>
        </w:rPr>
        <w:t>i</w:t>
      </w:r>
      <w:proofErr w:type="spellEnd"/>
      <w:r w:rsidRPr="00242B44">
        <w:rPr>
          <w:i/>
        </w:rPr>
        <w:t>=</w:t>
      </w:r>
      <w:r>
        <w:t xml:space="preserve">1, 2 </w:t>
      </w:r>
    </w:p>
    <w:p w:rsidR="00005046" w:rsidRDefault="00005046" w:rsidP="00005046">
      <w:pPr>
        <w:spacing w:line="360" w:lineRule="auto"/>
        <w:ind w:left="720"/>
        <w:jc w:val="both"/>
        <w:rPr>
          <w:lang w:val="en-MY"/>
        </w:rPr>
      </w:pPr>
    </w:p>
    <w:p w:rsidR="00005046" w:rsidRDefault="00005046" w:rsidP="00005046">
      <w:pPr>
        <w:spacing w:line="360" w:lineRule="auto"/>
        <w:ind w:left="720"/>
        <w:jc w:val="both"/>
        <w:outlineLvl w:val="0"/>
        <w:rPr>
          <w:lang w:val="en-MY"/>
        </w:rPr>
      </w:pPr>
      <w:proofErr w:type="gramStart"/>
      <w:r>
        <w:rPr>
          <w:lang w:val="en-MY"/>
        </w:rPr>
        <w:t>where</w:t>
      </w:r>
      <w:proofErr w:type="gramEnd"/>
      <w:r>
        <w:rPr>
          <w:lang w:val="en-MY"/>
        </w:rPr>
        <w:t>,</w:t>
      </w:r>
    </w:p>
    <w:p w:rsidR="00005046" w:rsidRDefault="00005046" w:rsidP="00005046">
      <w:pPr>
        <w:spacing w:line="360" w:lineRule="auto"/>
        <w:ind w:left="720"/>
        <w:jc w:val="both"/>
        <w:rPr>
          <w:lang w:val="en-MY"/>
        </w:rPr>
      </w:pPr>
    </w:p>
    <w:p w:rsidR="00005046" w:rsidRDefault="00005046" w:rsidP="00005046">
      <w:pPr>
        <w:spacing w:line="360" w:lineRule="auto"/>
        <w:ind w:left="720"/>
        <w:jc w:val="both"/>
      </w:pPr>
      <w:r w:rsidRPr="0059166E">
        <w:rPr>
          <w:position w:val="-44"/>
        </w:rPr>
        <w:object w:dxaOrig="2299" w:dyaOrig="1080">
          <v:shape id="_x0000_i1038" type="#_x0000_t75" style="width:114.75pt;height:54pt" o:ole="">
            <v:imagedata r:id="rId42" o:title=""/>
          </v:shape>
          <o:OLEObject Type="Embed" ProgID="Equation.3" ShapeID="_x0000_i1038" DrawAspect="Content" ObjectID="_1381668210" r:id="rId43"/>
        </w:object>
      </w:r>
    </w:p>
    <w:p w:rsidR="00005046" w:rsidRDefault="00005046" w:rsidP="00005046">
      <w:pPr>
        <w:spacing w:line="360" w:lineRule="auto"/>
        <w:ind w:left="720"/>
        <w:jc w:val="both"/>
        <w:rPr>
          <w:lang w:val="en-MY"/>
        </w:rPr>
      </w:pPr>
    </w:p>
    <w:p w:rsidR="00005046" w:rsidRDefault="00005046" w:rsidP="00005046">
      <w:pPr>
        <w:spacing w:line="360" w:lineRule="auto"/>
        <w:ind w:left="720"/>
        <w:jc w:val="both"/>
      </w:pPr>
      <w:r w:rsidRPr="0059166E">
        <w:rPr>
          <w:position w:val="-10"/>
        </w:rPr>
        <w:object w:dxaOrig="3140" w:dyaOrig="320">
          <v:shape id="_x0000_i1039" type="#_x0000_t75" style="width:174pt;height:18pt" o:ole="">
            <v:imagedata r:id="rId44" o:title=""/>
          </v:shape>
          <o:OLEObject Type="Embed" ProgID="Equation.3" ShapeID="_x0000_i1039" DrawAspect="Content" ObjectID="_1381668211" r:id="rId45"/>
        </w:object>
      </w:r>
    </w:p>
    <w:p w:rsidR="00005046" w:rsidRPr="008D5817" w:rsidRDefault="00005046" w:rsidP="00005046">
      <w:pPr>
        <w:spacing w:line="360" w:lineRule="auto"/>
        <w:ind w:left="720"/>
        <w:jc w:val="both"/>
        <w:rPr>
          <w:lang w:val="en-MY"/>
        </w:rPr>
      </w:pPr>
    </w:p>
    <w:p w:rsidR="00005046" w:rsidRDefault="00005046" w:rsidP="00005046">
      <w:pPr>
        <w:spacing w:line="360" w:lineRule="auto"/>
        <w:ind w:left="720"/>
        <w:rPr>
          <w:lang w:val="en-MY"/>
        </w:rPr>
      </w:pPr>
      <w:r w:rsidRPr="0059166E">
        <w:rPr>
          <w:position w:val="-10"/>
        </w:rPr>
        <w:object w:dxaOrig="260" w:dyaOrig="320">
          <v:shape id="_x0000_i1040" type="#_x0000_t75" style="width:17.25pt;height:21.75pt" o:ole="">
            <v:imagedata r:id="rId46" o:title=""/>
          </v:shape>
          <o:OLEObject Type="Embed" ProgID="Equation.3" ShapeID="_x0000_i1040" DrawAspect="Content" ObjectID="_1381668212" r:id="rId47"/>
        </w:object>
      </w:r>
      <w:r>
        <w:rPr>
          <w:lang w:val="en-MY"/>
        </w:rPr>
        <w:t>=</w:t>
      </w:r>
      <w:r>
        <w:rPr>
          <w:lang w:val="en-MY"/>
        </w:rPr>
        <w:tab/>
        <w:t>Minimum yield strength of the material (415MPa)</w:t>
      </w:r>
    </w:p>
    <w:p w:rsidR="00005046" w:rsidRDefault="00005046" w:rsidP="00005046">
      <w:pPr>
        <w:spacing w:line="360" w:lineRule="auto"/>
        <w:ind w:left="720"/>
        <w:rPr>
          <w:lang w:val="en-MY"/>
        </w:rPr>
      </w:pPr>
      <w:r w:rsidRPr="0059166E">
        <w:rPr>
          <w:position w:val="-10"/>
        </w:rPr>
        <w:object w:dxaOrig="260" w:dyaOrig="260">
          <v:shape id="_x0000_i1041" type="#_x0000_t75" style="width:18.75pt;height:18.75pt" o:ole="">
            <v:imagedata r:id="rId48" o:title=""/>
          </v:shape>
          <o:OLEObject Type="Embed" ProgID="Equation.3" ShapeID="_x0000_i1041" DrawAspect="Content" ObjectID="_1381668213" r:id="rId49"/>
        </w:object>
      </w:r>
      <w:r>
        <w:rPr>
          <w:lang w:val="en-MY"/>
        </w:rPr>
        <w:t>=</w:t>
      </w:r>
      <w:r>
        <w:rPr>
          <w:rFonts w:ascii="Arial" w:hAnsi="Arial" w:cs="Arial"/>
          <w:i/>
          <w:lang w:val="en-MY"/>
        </w:rPr>
        <w:tab/>
      </w:r>
      <w:r>
        <w:rPr>
          <w:lang w:val="en-MY"/>
        </w:rPr>
        <w:t>Partial safety factor for model prediction (</w:t>
      </w:r>
      <w:r w:rsidRPr="00F41ACB">
        <w:rPr>
          <w:b/>
          <w:lang w:val="en-MY"/>
        </w:rPr>
        <w:t>T</w:t>
      </w:r>
      <w:r>
        <w:rPr>
          <w:b/>
          <w:lang w:val="en-MY"/>
        </w:rPr>
        <w:t>able 3-</w:t>
      </w:r>
      <w:r w:rsidRPr="00F41ACB">
        <w:rPr>
          <w:b/>
          <w:lang w:val="en-MY"/>
        </w:rPr>
        <w:t>1</w:t>
      </w:r>
      <w:r>
        <w:rPr>
          <w:lang w:val="en-MY"/>
        </w:rPr>
        <w:t>)</w:t>
      </w:r>
    </w:p>
    <w:p w:rsidR="00005046" w:rsidRDefault="00005046" w:rsidP="00005046">
      <w:pPr>
        <w:spacing w:line="360" w:lineRule="auto"/>
        <w:ind w:left="720"/>
        <w:rPr>
          <w:lang w:val="en-MY"/>
        </w:rPr>
      </w:pPr>
      <w:r w:rsidRPr="0059166E">
        <w:rPr>
          <w:position w:val="-10"/>
        </w:rPr>
        <w:object w:dxaOrig="260" w:dyaOrig="260">
          <v:shape id="_x0000_i1042" type="#_x0000_t75" style="width:18pt;height:18pt" o:ole="">
            <v:imagedata r:id="rId50" o:title=""/>
          </v:shape>
          <o:OLEObject Type="Embed" ProgID="Equation.3" ShapeID="_x0000_i1042" DrawAspect="Content" ObjectID="_1381668214" r:id="rId51"/>
        </w:object>
      </w:r>
      <w:r>
        <w:rPr>
          <w:lang w:val="en-MY"/>
        </w:rPr>
        <w:t>=</w:t>
      </w:r>
      <w:r>
        <w:rPr>
          <w:rFonts w:ascii="Arial" w:hAnsi="Arial" w:cs="Arial"/>
          <w:i/>
          <w:lang w:val="en-MY"/>
        </w:rPr>
        <w:tab/>
      </w:r>
      <w:r w:rsidRPr="00F41ACB">
        <w:rPr>
          <w:lang w:val="en-MY"/>
        </w:rPr>
        <w:t>Partial safety factor for corrosion depth (</w:t>
      </w:r>
      <w:r w:rsidRPr="00F41ACB">
        <w:rPr>
          <w:b/>
          <w:lang w:val="en-MY"/>
        </w:rPr>
        <w:t>Table 3-2</w:t>
      </w:r>
      <w:r w:rsidRPr="00F41ACB">
        <w:rPr>
          <w:lang w:val="en-MY"/>
        </w:rPr>
        <w:t>)</w:t>
      </w:r>
    </w:p>
    <w:p w:rsidR="00005046" w:rsidRDefault="00005046" w:rsidP="00005046">
      <w:pPr>
        <w:spacing w:line="360" w:lineRule="auto"/>
        <w:ind w:left="720"/>
        <w:rPr>
          <w:lang w:val="en-MY"/>
        </w:rPr>
      </w:pPr>
      <w:r w:rsidRPr="0059166E">
        <w:rPr>
          <w:position w:val="-6"/>
        </w:rPr>
        <w:object w:dxaOrig="260" w:dyaOrig="220">
          <v:shape id="_x0000_i1043" type="#_x0000_t75" style="width:18pt;height:15.75pt" o:ole="">
            <v:imagedata r:id="rId52" o:title=""/>
          </v:shape>
          <o:OLEObject Type="Embed" ProgID="Equation.3" ShapeID="_x0000_i1043" DrawAspect="Content" ObjectID="_1381668215" r:id="rId53"/>
        </w:object>
      </w:r>
      <w:r>
        <w:rPr>
          <w:lang w:val="en-MY"/>
        </w:rPr>
        <w:t>=</w:t>
      </w:r>
      <w:r>
        <w:rPr>
          <w:rFonts w:ascii="Arial" w:hAnsi="Arial" w:cs="Arial"/>
          <w:lang w:val="en-MY"/>
        </w:rPr>
        <w:tab/>
      </w:r>
      <w:r>
        <w:rPr>
          <w:lang w:val="en-MY"/>
        </w:rPr>
        <w:t xml:space="preserve">Factor for defining </w:t>
      </w:r>
      <w:proofErr w:type="spellStart"/>
      <w:r>
        <w:rPr>
          <w:lang w:val="en-MY"/>
        </w:rPr>
        <w:t>fractile</w:t>
      </w:r>
      <w:proofErr w:type="spellEnd"/>
      <w:r>
        <w:rPr>
          <w:lang w:val="en-MY"/>
        </w:rPr>
        <w:t xml:space="preserve"> value for the corrosion depth (</w:t>
      </w:r>
      <w:r w:rsidRPr="00F41ACB">
        <w:rPr>
          <w:b/>
          <w:lang w:val="en-MY"/>
        </w:rPr>
        <w:t>Table 3-</w:t>
      </w:r>
      <w:r>
        <w:rPr>
          <w:b/>
          <w:lang w:val="en-MY"/>
        </w:rPr>
        <w:t>2</w:t>
      </w:r>
      <w:r>
        <w:rPr>
          <w:lang w:val="en-MY"/>
        </w:rPr>
        <w:t>)</w:t>
      </w:r>
    </w:p>
    <w:p w:rsidR="00005046" w:rsidRDefault="00005046" w:rsidP="00005046">
      <w:pPr>
        <w:spacing w:line="360" w:lineRule="auto"/>
        <w:ind w:left="720"/>
        <w:rPr>
          <w:lang w:val="en-MY"/>
        </w:rPr>
      </w:pPr>
      <w:proofErr w:type="spellStart"/>
      <w:proofErr w:type="gramStart"/>
      <w:r w:rsidRPr="00722603">
        <w:rPr>
          <w:lang w:val="en-MY"/>
        </w:rPr>
        <w:t>S</w:t>
      </w:r>
      <w:r>
        <w:rPr>
          <w:lang w:val="en-MY"/>
        </w:rPr>
        <w:t>tD</w:t>
      </w:r>
      <w:proofErr w:type="spellEnd"/>
      <w:r w:rsidRPr="00722603">
        <w:rPr>
          <w:lang w:val="en-MY"/>
        </w:rPr>
        <w:t>[</w:t>
      </w:r>
      <w:proofErr w:type="gramEnd"/>
      <w:r w:rsidRPr="00722603">
        <w:rPr>
          <w:lang w:val="en-MY"/>
        </w:rPr>
        <w:t>d/t]</w:t>
      </w:r>
      <w:r w:rsidRPr="004E06A3">
        <w:rPr>
          <w:lang w:val="en-MY"/>
        </w:rPr>
        <w:t xml:space="preserve"> </w:t>
      </w:r>
      <w:r>
        <w:rPr>
          <w:lang w:val="en-MY"/>
        </w:rPr>
        <w:t>=</w:t>
      </w:r>
      <w:r>
        <w:rPr>
          <w:lang w:val="en-MY"/>
        </w:rPr>
        <w:tab/>
        <w:t>Standard deviation of the measured (</w:t>
      </w:r>
      <w:r w:rsidRPr="00242B44">
        <w:rPr>
          <w:i/>
          <w:lang w:val="en-MY"/>
        </w:rPr>
        <w:t>d/t</w:t>
      </w:r>
      <w:r>
        <w:rPr>
          <w:lang w:val="en-MY"/>
        </w:rPr>
        <w:t>) ration (</w:t>
      </w:r>
      <w:r w:rsidRPr="00722603">
        <w:rPr>
          <w:b/>
          <w:lang w:val="en-MY"/>
        </w:rPr>
        <w:t>Table 3-3</w:t>
      </w:r>
      <w:r>
        <w:rPr>
          <w:lang w:val="en-MY"/>
        </w:rPr>
        <w:t>)</w:t>
      </w:r>
    </w:p>
    <w:p w:rsidR="00005046" w:rsidRPr="00722603" w:rsidRDefault="00005046" w:rsidP="00005046">
      <w:pPr>
        <w:spacing w:line="360" w:lineRule="auto"/>
        <w:ind w:left="720"/>
        <w:rPr>
          <w:lang w:val="en-MY"/>
        </w:rPr>
      </w:pPr>
    </w:p>
    <w:p w:rsidR="00005046" w:rsidRPr="00911106" w:rsidRDefault="00005046" w:rsidP="00005046">
      <w:pPr>
        <w:spacing w:line="360" w:lineRule="auto"/>
        <w:ind w:left="720"/>
        <w:rPr>
          <w:lang w:val="en-MY"/>
        </w:rPr>
      </w:pPr>
      <w:r>
        <w:rPr>
          <w:lang w:val="en-MY"/>
        </w:rPr>
        <w:t>3.2.7</w:t>
      </w:r>
      <w:r>
        <w:rPr>
          <w:lang w:val="en-MY"/>
        </w:rPr>
        <w:tab/>
      </w:r>
      <w:r w:rsidRPr="00911106">
        <w:rPr>
          <w:lang w:val="en-MY"/>
        </w:rPr>
        <w:t>Calculate the combined length of all combinations</w:t>
      </w:r>
      <w:r>
        <w:rPr>
          <w:lang w:val="en-MY"/>
        </w:rPr>
        <w:t xml:space="preserve"> of adjacent defects.</w:t>
      </w:r>
    </w:p>
    <w:p w:rsidR="00005046" w:rsidRDefault="00005046" w:rsidP="00005046">
      <w:pPr>
        <w:spacing w:line="360" w:lineRule="auto"/>
        <w:ind w:left="720"/>
        <w:rPr>
          <w:lang w:val="en-MY"/>
        </w:rPr>
      </w:pPr>
      <w:r w:rsidRPr="00911106">
        <w:rPr>
          <w:lang w:val="en-MY"/>
        </w:rPr>
        <w:t xml:space="preserve">For defects </w:t>
      </w:r>
      <w:r w:rsidRPr="00911106">
        <w:rPr>
          <w:i/>
          <w:iCs/>
          <w:lang w:val="en-MY"/>
        </w:rPr>
        <w:t xml:space="preserve">n </w:t>
      </w:r>
      <w:r w:rsidRPr="00911106">
        <w:rPr>
          <w:lang w:val="en-MY"/>
        </w:rPr>
        <w:t xml:space="preserve">to </w:t>
      </w:r>
      <w:proofErr w:type="spellStart"/>
      <w:r w:rsidRPr="00911106">
        <w:rPr>
          <w:i/>
          <w:iCs/>
          <w:lang w:val="en-MY"/>
        </w:rPr>
        <w:t>m</w:t>
      </w:r>
      <w:proofErr w:type="spellEnd"/>
      <w:r w:rsidRPr="00911106">
        <w:rPr>
          <w:i/>
          <w:iCs/>
          <w:lang w:val="en-MY"/>
        </w:rPr>
        <w:t xml:space="preserve"> </w:t>
      </w:r>
      <w:r w:rsidRPr="00911106">
        <w:rPr>
          <w:lang w:val="en-MY"/>
        </w:rPr>
        <w:t>the total length is given by:</w:t>
      </w:r>
    </w:p>
    <w:p w:rsidR="00005046" w:rsidRDefault="00005046" w:rsidP="00005046">
      <w:pPr>
        <w:spacing w:line="360" w:lineRule="auto"/>
        <w:ind w:left="720"/>
        <w:jc w:val="center"/>
      </w:pPr>
      <w:r w:rsidRPr="0059166E">
        <w:rPr>
          <w:position w:val="-28"/>
        </w:rPr>
        <w:object w:dxaOrig="1939" w:dyaOrig="680">
          <v:shape id="_x0000_i1044" type="#_x0000_t75" style="width:129pt;height:45pt" o:ole="">
            <v:imagedata r:id="rId54" o:title=""/>
          </v:shape>
          <o:OLEObject Type="Embed" ProgID="Equation.3" ShapeID="_x0000_i1044" DrawAspect="Content" ObjectID="_1381668216" r:id="rId55"/>
        </w:object>
      </w:r>
    </w:p>
    <w:p w:rsidR="00005046" w:rsidRDefault="00005046" w:rsidP="00005046">
      <w:pPr>
        <w:spacing w:line="360" w:lineRule="auto"/>
        <w:ind w:left="720"/>
        <w:jc w:val="center"/>
        <w:rPr>
          <w:lang w:val="en-MY"/>
        </w:rPr>
      </w:pPr>
    </w:p>
    <w:p w:rsidR="00005046" w:rsidRDefault="00005046" w:rsidP="00005046">
      <w:pPr>
        <w:spacing w:line="360" w:lineRule="auto"/>
        <w:ind w:left="720"/>
        <w:rPr>
          <w:lang w:val="en-MY"/>
        </w:rPr>
      </w:pPr>
    </w:p>
    <w:p w:rsidR="00005046" w:rsidRDefault="00005046" w:rsidP="00005046">
      <w:pPr>
        <w:spacing w:line="360" w:lineRule="auto"/>
        <w:ind w:left="720"/>
        <w:rPr>
          <w:lang w:val="en-MY"/>
        </w:rPr>
      </w:pPr>
      <w:r>
        <w:rPr>
          <w:lang w:val="en-MY"/>
        </w:rPr>
        <w:lastRenderedPageBreak/>
        <w:t>3.2.8</w:t>
      </w:r>
      <w:r>
        <w:rPr>
          <w:lang w:val="en-MY"/>
        </w:rPr>
        <w:tab/>
      </w:r>
      <w:r w:rsidRPr="00911106">
        <w:rPr>
          <w:lang w:val="en-MY"/>
        </w:rPr>
        <w:t>Calculate the effective depth of the combined</w:t>
      </w:r>
      <w:r>
        <w:rPr>
          <w:lang w:val="en-MY"/>
        </w:rPr>
        <w:t xml:space="preserve"> </w:t>
      </w:r>
      <w:r w:rsidRPr="00911106">
        <w:rPr>
          <w:lang w:val="en-MY"/>
        </w:rPr>
        <w:t>defect formed from all of the interacting defects</w:t>
      </w:r>
      <w:r>
        <w:rPr>
          <w:lang w:val="en-MY"/>
        </w:rPr>
        <w:t xml:space="preserve"> </w:t>
      </w:r>
      <w:r w:rsidRPr="00911106">
        <w:rPr>
          <w:lang w:val="en-MY"/>
        </w:rPr>
        <w:t xml:space="preserve">from </w:t>
      </w:r>
      <w:r w:rsidRPr="00911106">
        <w:rPr>
          <w:i/>
          <w:iCs/>
          <w:lang w:val="en-MY"/>
        </w:rPr>
        <w:t xml:space="preserve">n </w:t>
      </w:r>
      <w:r w:rsidRPr="00911106">
        <w:rPr>
          <w:lang w:val="en-MY"/>
        </w:rPr>
        <w:t xml:space="preserve">to </w:t>
      </w:r>
      <w:proofErr w:type="spellStart"/>
      <w:r w:rsidRPr="00911106">
        <w:rPr>
          <w:i/>
          <w:iCs/>
          <w:lang w:val="en-MY"/>
        </w:rPr>
        <w:t>m</w:t>
      </w:r>
      <w:proofErr w:type="spellEnd"/>
      <w:r>
        <w:rPr>
          <w:lang w:val="en-MY"/>
        </w:rPr>
        <w:t>, as follows:</w:t>
      </w:r>
    </w:p>
    <w:p w:rsidR="00005046" w:rsidRDefault="00005046" w:rsidP="00005046">
      <w:pPr>
        <w:spacing w:line="360" w:lineRule="auto"/>
        <w:ind w:left="720"/>
        <w:jc w:val="center"/>
      </w:pPr>
      <w:r>
        <w:rPr>
          <w:noProof/>
        </w:rPr>
        <w:pict>
          <v:shape id="_x0000_s1066" type="#_x0000_t75" style="position:absolute;left:0;text-align:left;margin-left:186pt;margin-top:0;width:1in;height:60.65pt;z-index:251701248">
            <v:imagedata r:id="rId56" o:title=""/>
            <w10:wrap type="square"/>
          </v:shape>
          <o:OLEObject Type="Embed" ProgID="Equation.3" ShapeID="_x0000_s1066" DrawAspect="Content" ObjectID="_1381668242" r:id="rId57"/>
        </w:pict>
      </w:r>
    </w:p>
    <w:p w:rsidR="00005046" w:rsidRDefault="00005046" w:rsidP="00005046">
      <w:pPr>
        <w:spacing w:line="360" w:lineRule="auto"/>
        <w:ind w:left="720"/>
        <w:jc w:val="center"/>
      </w:pPr>
    </w:p>
    <w:p w:rsidR="00005046" w:rsidRDefault="00005046" w:rsidP="00005046">
      <w:pPr>
        <w:spacing w:line="360" w:lineRule="auto"/>
        <w:ind w:left="720"/>
        <w:jc w:val="center"/>
      </w:pPr>
    </w:p>
    <w:p w:rsidR="00005046" w:rsidRDefault="00005046" w:rsidP="00005046">
      <w:pPr>
        <w:spacing w:line="360" w:lineRule="auto"/>
        <w:ind w:left="720"/>
        <w:jc w:val="center"/>
        <w:rPr>
          <w:lang w:val="en-MY"/>
        </w:rPr>
      </w:pPr>
    </w:p>
    <w:p w:rsidR="00005046" w:rsidRDefault="00005046" w:rsidP="00005046">
      <w:pPr>
        <w:spacing w:line="360" w:lineRule="auto"/>
        <w:ind w:left="720"/>
        <w:rPr>
          <w:lang w:val="en-MY"/>
        </w:rPr>
      </w:pPr>
      <w:r>
        <w:rPr>
          <w:lang w:val="en-MY"/>
        </w:rPr>
        <w:t>3.2.9</w:t>
      </w:r>
      <w:r>
        <w:rPr>
          <w:lang w:val="en-MY"/>
        </w:rPr>
        <w:tab/>
      </w:r>
      <w:r w:rsidRPr="00911106">
        <w:rPr>
          <w:lang w:val="en-MY"/>
        </w:rPr>
        <w:t>Calculate the allowable corroded pipe pressure</w:t>
      </w:r>
      <w:r>
        <w:rPr>
          <w:lang w:val="en-MY"/>
        </w:rPr>
        <w:t xml:space="preserve"> </w:t>
      </w:r>
      <w:r w:rsidRPr="00911106">
        <w:rPr>
          <w:lang w:val="en-MY"/>
        </w:rPr>
        <w:t xml:space="preserve">of the combined defect from </w:t>
      </w:r>
      <w:r w:rsidRPr="00911106">
        <w:rPr>
          <w:i/>
          <w:iCs/>
          <w:lang w:val="en-MY"/>
        </w:rPr>
        <w:t xml:space="preserve">n </w:t>
      </w:r>
      <w:r w:rsidRPr="00911106">
        <w:rPr>
          <w:lang w:val="en-MY"/>
        </w:rPr>
        <w:t xml:space="preserve">to </w:t>
      </w:r>
      <w:proofErr w:type="spellStart"/>
      <w:r w:rsidRPr="00911106">
        <w:rPr>
          <w:i/>
          <w:iCs/>
          <w:lang w:val="en-MY"/>
        </w:rPr>
        <w:t>m</w:t>
      </w:r>
      <w:proofErr w:type="spellEnd"/>
      <w:r w:rsidRPr="00911106">
        <w:rPr>
          <w:i/>
          <w:iCs/>
          <w:lang w:val="en-MY"/>
        </w:rPr>
        <w:t xml:space="preserve"> </w:t>
      </w:r>
      <w:r w:rsidRPr="00911106">
        <w:rPr>
          <w:lang w:val="en-MY"/>
        </w:rPr>
        <w:t>(</w:t>
      </w:r>
      <w:r>
        <w:rPr>
          <w:i/>
          <w:lang w:val="en-MY"/>
        </w:rPr>
        <w:t>p</w:t>
      </w:r>
      <w:r w:rsidRPr="0015691A">
        <w:rPr>
          <w:i/>
          <w:iCs/>
          <w:vertAlign w:val="subscript"/>
          <w:lang w:val="en-MY"/>
        </w:rPr>
        <w:t>nm</w:t>
      </w:r>
      <w:r>
        <w:rPr>
          <w:lang w:val="en-MY"/>
        </w:rPr>
        <w:t xml:space="preserve">) </w:t>
      </w:r>
      <w:r w:rsidRPr="00911106">
        <w:rPr>
          <w:lang w:val="en-MY"/>
        </w:rPr>
        <w:t xml:space="preserve">using </w:t>
      </w:r>
      <w:proofErr w:type="spellStart"/>
      <w:r w:rsidRPr="00911106">
        <w:rPr>
          <w:i/>
          <w:iCs/>
          <w:lang w:val="en-MY"/>
        </w:rPr>
        <w:t>l</w:t>
      </w:r>
      <w:r w:rsidRPr="00911106">
        <w:rPr>
          <w:i/>
          <w:iCs/>
          <w:vertAlign w:val="subscript"/>
          <w:lang w:val="en-MY"/>
        </w:rPr>
        <w:t>nm</w:t>
      </w:r>
      <w:proofErr w:type="spellEnd"/>
      <w:r w:rsidRPr="00911106">
        <w:rPr>
          <w:i/>
          <w:iCs/>
          <w:vertAlign w:val="subscript"/>
          <w:lang w:val="en-MY"/>
        </w:rPr>
        <w:t xml:space="preserve"> </w:t>
      </w:r>
      <w:r w:rsidRPr="00911106">
        <w:rPr>
          <w:lang w:val="en-MY"/>
        </w:rPr>
        <w:t xml:space="preserve">and </w:t>
      </w:r>
      <w:proofErr w:type="spellStart"/>
      <w:r w:rsidRPr="00911106">
        <w:rPr>
          <w:i/>
          <w:iCs/>
          <w:lang w:val="en-MY"/>
        </w:rPr>
        <w:t>d</w:t>
      </w:r>
      <w:r w:rsidRPr="00911106">
        <w:rPr>
          <w:i/>
          <w:iCs/>
          <w:vertAlign w:val="subscript"/>
          <w:lang w:val="en-MY"/>
        </w:rPr>
        <w:t>nm</w:t>
      </w:r>
      <w:proofErr w:type="spellEnd"/>
      <w:r w:rsidRPr="00911106">
        <w:rPr>
          <w:i/>
          <w:iCs/>
          <w:lang w:val="en-MY"/>
        </w:rPr>
        <w:t xml:space="preserve"> </w:t>
      </w:r>
      <w:r w:rsidRPr="00911106">
        <w:rPr>
          <w:lang w:val="en-MY"/>
        </w:rPr>
        <w:t>in the single defect</w:t>
      </w:r>
      <w:r>
        <w:rPr>
          <w:lang w:val="en-MY"/>
        </w:rPr>
        <w:t xml:space="preserve"> </w:t>
      </w:r>
      <w:r w:rsidRPr="00911106">
        <w:rPr>
          <w:lang w:val="en-MY"/>
        </w:rPr>
        <w:t>equation:</w:t>
      </w:r>
    </w:p>
    <w:p w:rsidR="00005046" w:rsidRDefault="00005046" w:rsidP="00005046">
      <w:pPr>
        <w:spacing w:line="360" w:lineRule="auto"/>
        <w:ind w:left="720"/>
        <w:rPr>
          <w:lang w:val="en-MY"/>
        </w:rPr>
      </w:pPr>
      <w:r>
        <w:rPr>
          <w:noProof/>
        </w:rPr>
        <w:pict>
          <v:shape id="_x0000_s1067" type="#_x0000_t75" style="position:absolute;left:0;text-align:left;margin-left:2in;margin-top:5.25pt;width:178.85pt;height:60.55pt;z-index:251702272">
            <v:imagedata r:id="rId58" o:title=""/>
            <w10:wrap type="square"/>
          </v:shape>
          <o:OLEObject Type="Embed" ProgID="Equation.3" ShapeID="_x0000_s1067" DrawAspect="Content" ObjectID="_1381668243" r:id="rId59"/>
        </w:pict>
      </w:r>
    </w:p>
    <w:p w:rsidR="00005046" w:rsidRDefault="00005046" w:rsidP="00005046">
      <w:pPr>
        <w:spacing w:line="360" w:lineRule="auto"/>
        <w:ind w:left="720"/>
        <w:rPr>
          <w:lang w:val="en-MY"/>
        </w:rPr>
      </w:pPr>
    </w:p>
    <w:p w:rsidR="00005046" w:rsidRDefault="00005046" w:rsidP="00005046">
      <w:pPr>
        <w:spacing w:line="360" w:lineRule="auto"/>
        <w:ind w:left="720"/>
        <w:rPr>
          <w:lang w:val="en-MY"/>
        </w:rPr>
      </w:pPr>
    </w:p>
    <w:p w:rsidR="00005046" w:rsidRDefault="00005046" w:rsidP="00005046">
      <w:pPr>
        <w:spacing w:line="360" w:lineRule="auto"/>
        <w:ind w:left="720"/>
        <w:rPr>
          <w:lang w:val="en-MY"/>
        </w:rPr>
      </w:pPr>
      <w:proofErr w:type="gramStart"/>
      <w:r>
        <w:rPr>
          <w:lang w:val="en-MY"/>
        </w:rPr>
        <w:t>where</w:t>
      </w:r>
      <w:proofErr w:type="gramEnd"/>
      <w:r>
        <w:rPr>
          <w:lang w:val="en-MY"/>
        </w:rPr>
        <w:t>,</w:t>
      </w:r>
    </w:p>
    <w:p w:rsidR="00005046" w:rsidRDefault="00005046" w:rsidP="00005046">
      <w:pPr>
        <w:spacing w:line="360" w:lineRule="auto"/>
        <w:ind w:left="720"/>
      </w:pPr>
      <w:r w:rsidRPr="00580A34">
        <w:rPr>
          <w:position w:val="-44"/>
        </w:rPr>
        <w:object w:dxaOrig="2460" w:dyaOrig="1080">
          <v:shape id="_x0000_i1045" type="#_x0000_t75" style="width:122.25pt;height:54pt" o:ole="">
            <v:imagedata r:id="rId60" o:title=""/>
          </v:shape>
          <o:OLEObject Type="Embed" ProgID="Equation.3" ShapeID="_x0000_i1045" DrawAspect="Content" ObjectID="_1381668217" r:id="rId61"/>
        </w:object>
      </w:r>
    </w:p>
    <w:p w:rsidR="00005046" w:rsidRDefault="00005046" w:rsidP="00005046">
      <w:pPr>
        <w:spacing w:line="360" w:lineRule="auto"/>
        <w:ind w:left="720"/>
      </w:pPr>
      <w:r w:rsidRPr="0059166E">
        <w:rPr>
          <w:position w:val="-10"/>
        </w:rPr>
        <w:object w:dxaOrig="3620" w:dyaOrig="320">
          <v:shape id="_x0000_i1046" type="#_x0000_t75" style="width:210pt;height:20.25pt" o:ole="">
            <v:imagedata r:id="rId62" o:title=""/>
          </v:shape>
          <o:OLEObject Type="Embed" ProgID="Equation.3" ShapeID="_x0000_i1046" DrawAspect="Content" ObjectID="_1381668218" r:id="rId63"/>
        </w:object>
      </w:r>
    </w:p>
    <w:p w:rsidR="00005046" w:rsidRDefault="00005046" w:rsidP="00005046">
      <w:pPr>
        <w:spacing w:line="360" w:lineRule="auto"/>
        <w:ind w:left="720"/>
        <w:rPr>
          <w:lang w:val="en-MY"/>
        </w:rPr>
      </w:pPr>
    </w:p>
    <w:p w:rsidR="00005046" w:rsidRDefault="00005046" w:rsidP="00005046">
      <w:pPr>
        <w:spacing w:line="360" w:lineRule="auto"/>
        <w:ind w:left="720"/>
        <w:jc w:val="both"/>
        <w:rPr>
          <w:lang w:val="en-MY"/>
        </w:rPr>
      </w:pPr>
      <w:r>
        <w:rPr>
          <w:lang w:val="en-MY"/>
        </w:rPr>
        <w:t>3.2.10</w:t>
      </w:r>
      <w:r>
        <w:rPr>
          <w:lang w:val="en-MY"/>
        </w:rPr>
        <w:tab/>
      </w:r>
      <w:proofErr w:type="gramStart"/>
      <w:r w:rsidRPr="00AC0D0D">
        <w:rPr>
          <w:lang w:val="en-MY"/>
        </w:rPr>
        <w:t>The</w:t>
      </w:r>
      <w:proofErr w:type="gramEnd"/>
      <w:r w:rsidRPr="00AC0D0D">
        <w:rPr>
          <w:lang w:val="en-MY"/>
        </w:rPr>
        <w:t xml:space="preserve"> allowable corroded pipe pressure for the</w:t>
      </w:r>
      <w:r>
        <w:rPr>
          <w:lang w:val="en-MY"/>
        </w:rPr>
        <w:t xml:space="preserve"> </w:t>
      </w:r>
      <w:r w:rsidRPr="00AC0D0D">
        <w:rPr>
          <w:lang w:val="en-MY"/>
        </w:rPr>
        <w:t>current projection line is taken as the minimum</w:t>
      </w:r>
      <w:r>
        <w:rPr>
          <w:lang w:val="en-MY"/>
        </w:rPr>
        <w:t xml:space="preserve"> </w:t>
      </w:r>
      <w:r w:rsidRPr="00AC0D0D">
        <w:rPr>
          <w:lang w:val="en-MY"/>
        </w:rPr>
        <w:t>of the failure pressures of all of the individual</w:t>
      </w:r>
      <w:r>
        <w:rPr>
          <w:lang w:val="en-MY"/>
        </w:rPr>
        <w:t xml:space="preserve"> </w:t>
      </w:r>
      <w:r w:rsidRPr="00AC0D0D">
        <w:rPr>
          <w:lang w:val="en-MY"/>
        </w:rPr>
        <w:t xml:space="preserve">defects </w:t>
      </w:r>
      <w:r w:rsidRPr="0015691A">
        <w:rPr>
          <w:i/>
          <w:lang w:val="en-MY"/>
        </w:rPr>
        <w:t>(</w:t>
      </w:r>
      <w:r>
        <w:rPr>
          <w:i/>
          <w:lang w:val="en-MY"/>
        </w:rPr>
        <w:t>p</w:t>
      </w:r>
      <w:r w:rsidRPr="0015691A">
        <w:rPr>
          <w:i/>
          <w:iCs/>
          <w:vertAlign w:val="subscript"/>
          <w:lang w:val="en-MY"/>
        </w:rPr>
        <w:t xml:space="preserve">1 </w:t>
      </w:r>
      <w:r w:rsidRPr="00AC0D0D">
        <w:rPr>
          <w:lang w:val="en-MY"/>
        </w:rPr>
        <w:t xml:space="preserve">to </w:t>
      </w:r>
      <w:proofErr w:type="spellStart"/>
      <w:r w:rsidRPr="001F577F">
        <w:rPr>
          <w:i/>
          <w:lang w:val="en-MY"/>
        </w:rPr>
        <w:t>p</w:t>
      </w:r>
      <w:r w:rsidRPr="0015691A">
        <w:rPr>
          <w:i/>
          <w:iCs/>
          <w:vertAlign w:val="subscript"/>
          <w:lang w:val="en-MY"/>
        </w:rPr>
        <w:t>N</w:t>
      </w:r>
      <w:proofErr w:type="spellEnd"/>
      <w:r w:rsidRPr="00AC0D0D">
        <w:rPr>
          <w:lang w:val="en-MY"/>
        </w:rPr>
        <w:t>), and of all the combinations</w:t>
      </w:r>
      <w:r>
        <w:rPr>
          <w:lang w:val="en-MY"/>
        </w:rPr>
        <w:t xml:space="preserve"> </w:t>
      </w:r>
      <w:r w:rsidRPr="00AC0D0D">
        <w:rPr>
          <w:lang w:val="en-MY"/>
        </w:rPr>
        <w:t>of individual defects (</w:t>
      </w:r>
      <w:r w:rsidRPr="001F577F">
        <w:rPr>
          <w:i/>
          <w:lang w:val="en-MY"/>
        </w:rPr>
        <w:t>p</w:t>
      </w:r>
      <w:r w:rsidRPr="001F577F">
        <w:rPr>
          <w:i/>
          <w:iCs/>
          <w:vertAlign w:val="subscript"/>
          <w:lang w:val="en-MY"/>
        </w:rPr>
        <w:t>nm</w:t>
      </w:r>
      <w:r>
        <w:rPr>
          <w:lang w:val="en-MY"/>
        </w:rPr>
        <w:t xml:space="preserve">), on the current </w:t>
      </w:r>
      <w:r w:rsidRPr="00AC0D0D">
        <w:rPr>
          <w:lang w:val="en-MY"/>
        </w:rPr>
        <w:t>projection</w:t>
      </w:r>
      <w:r>
        <w:rPr>
          <w:lang w:val="en-MY"/>
        </w:rPr>
        <w:t xml:space="preserve"> </w:t>
      </w:r>
      <w:r w:rsidRPr="00AC0D0D">
        <w:rPr>
          <w:lang w:val="en-MY"/>
        </w:rPr>
        <w:t>line.</w:t>
      </w:r>
    </w:p>
    <w:p w:rsidR="00005046" w:rsidRDefault="00005046" w:rsidP="00005046">
      <w:pPr>
        <w:spacing w:line="360" w:lineRule="auto"/>
        <w:ind w:left="720"/>
        <w:jc w:val="center"/>
      </w:pPr>
      <w:r w:rsidRPr="001F577F">
        <w:rPr>
          <w:position w:val="-10"/>
        </w:rPr>
        <w:object w:dxaOrig="2659" w:dyaOrig="320">
          <v:shape id="_x0000_i1047" type="#_x0000_t75" style="width:171pt;height:20.25pt" o:ole="">
            <v:imagedata r:id="rId64" o:title=""/>
          </v:shape>
          <o:OLEObject Type="Embed" ProgID="Equation.3" ShapeID="_x0000_i1047" DrawAspect="Content" ObjectID="_1381668219" r:id="rId65"/>
        </w:object>
      </w:r>
    </w:p>
    <w:p w:rsidR="00005046" w:rsidRPr="00993599" w:rsidRDefault="00005046" w:rsidP="00005046">
      <w:pPr>
        <w:spacing w:line="360" w:lineRule="auto"/>
        <w:ind w:left="720"/>
        <w:jc w:val="both"/>
      </w:pPr>
    </w:p>
    <w:p w:rsidR="00005046" w:rsidRDefault="00005046" w:rsidP="00005046">
      <w:pPr>
        <w:spacing w:line="360" w:lineRule="auto"/>
        <w:ind w:left="720"/>
        <w:jc w:val="both"/>
        <w:rPr>
          <w:lang w:val="en-MY"/>
        </w:rPr>
      </w:pPr>
      <w:r>
        <w:rPr>
          <w:lang w:val="en-MY"/>
        </w:rPr>
        <w:t>3.2.11</w:t>
      </w:r>
      <w:r>
        <w:rPr>
          <w:lang w:val="en-MY"/>
        </w:rPr>
        <w:tab/>
      </w:r>
      <w:proofErr w:type="gramStart"/>
      <w:r w:rsidRPr="004F5DFC">
        <w:rPr>
          <w:lang w:val="en-MY"/>
        </w:rPr>
        <w:t>The</w:t>
      </w:r>
      <w:proofErr w:type="gramEnd"/>
      <w:r w:rsidRPr="004F5DFC">
        <w:rPr>
          <w:lang w:val="en-MY"/>
        </w:rPr>
        <w:t xml:space="preserve"> allowable corroded pipe pressure for the</w:t>
      </w:r>
      <w:r>
        <w:rPr>
          <w:lang w:val="en-MY"/>
        </w:rPr>
        <w:t xml:space="preserve"> </w:t>
      </w:r>
      <w:r w:rsidRPr="004F5DFC">
        <w:rPr>
          <w:lang w:val="en-MY"/>
        </w:rPr>
        <w:t>section of corroded pipe is taken as the minimum</w:t>
      </w:r>
      <w:r>
        <w:rPr>
          <w:lang w:val="en-MY"/>
        </w:rPr>
        <w:t xml:space="preserve"> </w:t>
      </w:r>
      <w:r w:rsidRPr="004F5DFC">
        <w:rPr>
          <w:lang w:val="en-MY"/>
        </w:rPr>
        <w:t>of the allowable corroded pipe pressures</w:t>
      </w:r>
      <w:r>
        <w:rPr>
          <w:lang w:val="en-MY"/>
        </w:rPr>
        <w:t xml:space="preserve"> </w:t>
      </w:r>
      <w:r w:rsidRPr="004F5DFC">
        <w:rPr>
          <w:lang w:val="en-MY"/>
        </w:rPr>
        <w:t>calculated for each of the projection lines</w:t>
      </w:r>
      <w:r>
        <w:rPr>
          <w:lang w:val="en-MY"/>
        </w:rPr>
        <w:t xml:space="preserve"> </w:t>
      </w:r>
      <w:r w:rsidRPr="004F5DFC">
        <w:rPr>
          <w:lang w:val="en-MY"/>
        </w:rPr>
        <w:t>around the circumference.</w:t>
      </w:r>
    </w:p>
    <w:p w:rsidR="00005046" w:rsidRDefault="00005046" w:rsidP="00005046">
      <w:pPr>
        <w:spacing w:line="360" w:lineRule="auto"/>
        <w:ind w:left="720"/>
        <w:rPr>
          <w:lang w:val="en-MY"/>
        </w:rPr>
      </w:pPr>
    </w:p>
    <w:p w:rsidR="00005046" w:rsidRDefault="00005046" w:rsidP="00005046">
      <w:pPr>
        <w:spacing w:line="360" w:lineRule="auto"/>
        <w:ind w:left="720"/>
        <w:rPr>
          <w:lang w:val="en-MY"/>
        </w:rPr>
      </w:pPr>
    </w:p>
    <w:p w:rsidR="00005046" w:rsidRDefault="00005046" w:rsidP="00005046">
      <w:pPr>
        <w:spacing w:line="360" w:lineRule="auto"/>
        <w:ind w:left="720"/>
        <w:rPr>
          <w:lang w:val="en-MY"/>
        </w:rPr>
      </w:pPr>
    </w:p>
    <w:p w:rsidR="00005046" w:rsidRPr="004F5DFC" w:rsidRDefault="00005046" w:rsidP="00005046">
      <w:pPr>
        <w:spacing w:line="360" w:lineRule="auto"/>
        <w:ind w:left="720"/>
        <w:rPr>
          <w:lang w:val="en-MY"/>
        </w:rPr>
      </w:pPr>
    </w:p>
    <w:p w:rsidR="00005046" w:rsidRDefault="00005046" w:rsidP="00005046">
      <w:pPr>
        <w:spacing w:line="360" w:lineRule="auto"/>
        <w:ind w:left="720"/>
        <w:rPr>
          <w:lang w:val="en-MY"/>
        </w:rPr>
      </w:pPr>
    </w:p>
    <w:p w:rsidR="00005046" w:rsidRDefault="00005046" w:rsidP="00005046">
      <w:pPr>
        <w:spacing w:line="360" w:lineRule="auto"/>
        <w:ind w:left="720"/>
        <w:rPr>
          <w:lang w:val="en-MY"/>
        </w:rPr>
      </w:pPr>
    </w:p>
    <w:p w:rsidR="00005046" w:rsidRPr="00911106" w:rsidRDefault="00005046" w:rsidP="00005046">
      <w:pPr>
        <w:spacing w:line="360" w:lineRule="auto"/>
        <w:ind w:left="720"/>
        <w:rPr>
          <w:lang w:val="en-MY"/>
        </w:rPr>
      </w:pPr>
    </w:p>
    <w:tbl>
      <w:tblPr>
        <w:tblW w:w="7832" w:type="dxa"/>
        <w:tblLook w:val="04A0"/>
      </w:tblPr>
      <w:tblGrid>
        <w:gridCol w:w="2904"/>
        <w:gridCol w:w="1745"/>
        <w:gridCol w:w="1581"/>
        <w:gridCol w:w="1602"/>
      </w:tblGrid>
      <w:tr w:rsidR="00005046" w:rsidRPr="00392DC0" w:rsidTr="00D2222D">
        <w:trPr>
          <w:trHeight w:val="406"/>
        </w:trPr>
        <w:tc>
          <w:tcPr>
            <w:tcW w:w="2904" w:type="dxa"/>
            <w:vMerge w:val="restart"/>
            <w:tcBorders>
              <w:top w:val="single" w:sz="8" w:space="0" w:color="auto"/>
              <w:left w:val="single" w:sz="8" w:space="0" w:color="auto"/>
              <w:bottom w:val="single" w:sz="8" w:space="0" w:color="000000"/>
              <w:right w:val="single" w:sz="8" w:space="0" w:color="auto"/>
            </w:tcBorders>
            <w:shd w:val="clear" w:color="000000" w:fill="C2D69A"/>
            <w:noWrap/>
            <w:vAlign w:val="center"/>
          </w:tcPr>
          <w:p w:rsidR="00005046" w:rsidRPr="00392DC0" w:rsidRDefault="00005046" w:rsidP="00D2222D">
            <w:pPr>
              <w:jc w:val="center"/>
              <w:rPr>
                <w:rFonts w:ascii="Calibri" w:hAnsi="Calibri"/>
                <w:color w:val="000000"/>
                <w:sz w:val="22"/>
                <w:szCs w:val="22"/>
                <w:lang w:val="en-MY" w:eastAsia="en-MY"/>
              </w:rPr>
            </w:pPr>
            <w:r w:rsidRPr="00B80C15">
              <w:rPr>
                <w:noProof/>
                <w:lang w:val="en-MY" w:eastAsia="zh-TW"/>
              </w:rPr>
              <w:pict>
                <v:shape id="_x0000_s1063" type="#_x0000_t202" style="position:absolute;left:0;text-align:left;margin-left:84pt;margin-top:-37pt;width:257.95pt;height:30.7pt;z-index:251698176;mso-width-relative:margin;mso-height-relative:margin" strokecolor="white">
                  <v:textbox style="mso-next-textbox:#_x0000_s1063">
                    <w:txbxContent>
                      <w:p w:rsidR="00005046" w:rsidRPr="00B80C15" w:rsidRDefault="00005046" w:rsidP="00005046">
                        <w:pPr>
                          <w:jc w:val="center"/>
                          <w:rPr>
                            <w:b/>
                          </w:rPr>
                        </w:pPr>
                        <w:r w:rsidRPr="00B80C15">
                          <w:rPr>
                            <w:b/>
                          </w:rPr>
                          <w:t>Table 3-1:</w:t>
                        </w:r>
                        <w:r w:rsidRPr="00B80C15">
                          <w:rPr>
                            <w:b/>
                          </w:rPr>
                          <w:tab/>
                          <w:t>Partial Safety Factor (</w:t>
                        </w:r>
                        <w:r w:rsidRPr="0059166E">
                          <w:rPr>
                            <w:position w:val="-10"/>
                          </w:rPr>
                          <w:object w:dxaOrig="260" w:dyaOrig="260">
                            <v:shape id="_x0000_i1073" type="#_x0000_t75" style="width:21pt;height:21pt" o:ole="">
                              <v:imagedata r:id="rId15" o:title=""/>
                            </v:shape>
                            <o:OLEObject Type="Embed" ProgID="Equation.3" ShapeID="_x0000_i1073" DrawAspect="Content" ObjectID="_1381668244" r:id="rId66"/>
                          </w:object>
                        </w:r>
                        <w:r w:rsidRPr="00B80C15">
                          <w:rPr>
                            <w:b/>
                          </w:rPr>
                          <w:t>)</w:t>
                        </w:r>
                      </w:p>
                    </w:txbxContent>
                  </v:textbox>
                </v:shape>
              </w:pict>
            </w:r>
            <w:r w:rsidRPr="00392DC0">
              <w:rPr>
                <w:rFonts w:ascii="Calibri" w:hAnsi="Calibri"/>
                <w:color w:val="000000"/>
                <w:sz w:val="22"/>
                <w:szCs w:val="22"/>
                <w:lang w:val="en-MY" w:eastAsia="en-MY"/>
              </w:rPr>
              <w:t xml:space="preserve">Inspection Method </w:t>
            </w:r>
          </w:p>
        </w:tc>
        <w:tc>
          <w:tcPr>
            <w:tcW w:w="4928" w:type="dxa"/>
            <w:gridSpan w:val="3"/>
            <w:tcBorders>
              <w:top w:val="single" w:sz="8" w:space="0" w:color="auto"/>
              <w:left w:val="nil"/>
              <w:bottom w:val="single" w:sz="8" w:space="0" w:color="auto"/>
              <w:right w:val="single" w:sz="8" w:space="0" w:color="000000"/>
            </w:tcBorders>
            <w:shd w:val="clear" w:color="000000" w:fill="C2D69A"/>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Safety Class</w:t>
            </w:r>
          </w:p>
        </w:tc>
      </w:tr>
      <w:tr w:rsidR="00005046" w:rsidRPr="00392DC0" w:rsidTr="00D2222D">
        <w:trPr>
          <w:trHeight w:val="328"/>
        </w:trPr>
        <w:tc>
          <w:tcPr>
            <w:tcW w:w="2904" w:type="dxa"/>
            <w:vMerge/>
            <w:tcBorders>
              <w:top w:val="single" w:sz="8" w:space="0" w:color="auto"/>
              <w:left w:val="single" w:sz="8" w:space="0" w:color="auto"/>
              <w:bottom w:val="single" w:sz="8" w:space="0" w:color="000000"/>
              <w:right w:val="single" w:sz="8" w:space="0" w:color="auto"/>
            </w:tcBorders>
            <w:vAlign w:val="center"/>
          </w:tcPr>
          <w:p w:rsidR="00005046" w:rsidRPr="00392DC0" w:rsidRDefault="00005046" w:rsidP="00D2222D">
            <w:pPr>
              <w:rPr>
                <w:rFonts w:ascii="Calibri" w:hAnsi="Calibri"/>
                <w:color w:val="000000"/>
                <w:sz w:val="22"/>
                <w:szCs w:val="22"/>
                <w:lang w:val="en-MY" w:eastAsia="en-MY"/>
              </w:rPr>
            </w:pPr>
          </w:p>
        </w:tc>
        <w:tc>
          <w:tcPr>
            <w:tcW w:w="1745" w:type="dxa"/>
            <w:tcBorders>
              <w:top w:val="nil"/>
              <w:left w:val="nil"/>
              <w:bottom w:val="single" w:sz="8" w:space="0" w:color="auto"/>
              <w:right w:val="single" w:sz="8" w:space="0" w:color="auto"/>
            </w:tcBorders>
            <w:shd w:val="clear" w:color="000000" w:fill="FFFF00"/>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Low</w:t>
            </w:r>
          </w:p>
        </w:tc>
        <w:tc>
          <w:tcPr>
            <w:tcW w:w="1581" w:type="dxa"/>
            <w:tcBorders>
              <w:top w:val="nil"/>
              <w:left w:val="nil"/>
              <w:bottom w:val="single" w:sz="8" w:space="0" w:color="auto"/>
              <w:right w:val="single" w:sz="8" w:space="0" w:color="auto"/>
            </w:tcBorders>
            <w:shd w:val="clear" w:color="000000" w:fill="FFFF00"/>
            <w:noWrap/>
            <w:vAlign w:val="bottom"/>
          </w:tcPr>
          <w:p w:rsidR="00005046" w:rsidRPr="00392DC0" w:rsidRDefault="00005046" w:rsidP="00D2222D">
            <w:pPr>
              <w:jc w:val="center"/>
              <w:rPr>
                <w:rFonts w:ascii="Calibri" w:hAnsi="Calibri"/>
                <w:color w:val="000000"/>
                <w:sz w:val="22"/>
                <w:szCs w:val="22"/>
                <w:lang w:val="en-MY" w:eastAsia="en-MY"/>
              </w:rPr>
            </w:pPr>
            <w:smartTag w:uri="urn:schemas-microsoft-com:office:smarttags" w:element="City">
              <w:smartTag w:uri="urn:schemas-microsoft-com:office:smarttags" w:element="place">
                <w:r w:rsidRPr="00392DC0">
                  <w:rPr>
                    <w:rFonts w:ascii="Calibri" w:hAnsi="Calibri"/>
                    <w:color w:val="000000"/>
                    <w:sz w:val="22"/>
                    <w:szCs w:val="22"/>
                    <w:lang w:val="en-MY" w:eastAsia="en-MY"/>
                  </w:rPr>
                  <w:t>Normal</w:t>
                </w:r>
              </w:smartTag>
            </w:smartTag>
          </w:p>
        </w:tc>
        <w:tc>
          <w:tcPr>
            <w:tcW w:w="1602" w:type="dxa"/>
            <w:tcBorders>
              <w:top w:val="nil"/>
              <w:left w:val="nil"/>
              <w:bottom w:val="single" w:sz="8" w:space="0" w:color="auto"/>
              <w:right w:val="single" w:sz="8" w:space="0" w:color="auto"/>
            </w:tcBorders>
            <w:shd w:val="clear" w:color="000000" w:fill="FFFF00"/>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High</w:t>
            </w:r>
          </w:p>
        </w:tc>
      </w:tr>
      <w:tr w:rsidR="00005046" w:rsidRPr="00392DC0" w:rsidTr="00D2222D">
        <w:trPr>
          <w:trHeight w:val="392"/>
        </w:trPr>
        <w:tc>
          <w:tcPr>
            <w:tcW w:w="2904" w:type="dxa"/>
            <w:tcBorders>
              <w:top w:val="nil"/>
              <w:left w:val="single" w:sz="8" w:space="0" w:color="auto"/>
              <w:bottom w:val="single" w:sz="8" w:space="0" w:color="auto"/>
              <w:right w:val="single" w:sz="8" w:space="0" w:color="auto"/>
            </w:tcBorders>
            <w:shd w:val="clear" w:color="000000" w:fill="FFFFFF"/>
            <w:noWrap/>
            <w:vAlign w:val="bottom"/>
          </w:tcPr>
          <w:p w:rsidR="00005046" w:rsidRPr="00392DC0" w:rsidRDefault="00005046" w:rsidP="00D2222D">
            <w:pPr>
              <w:rPr>
                <w:rFonts w:ascii="Calibri" w:hAnsi="Calibri"/>
                <w:color w:val="000000"/>
                <w:sz w:val="22"/>
                <w:szCs w:val="22"/>
                <w:lang w:val="en-MY" w:eastAsia="en-MY"/>
              </w:rPr>
            </w:pPr>
            <w:r w:rsidRPr="00392DC0">
              <w:rPr>
                <w:rFonts w:ascii="Calibri" w:hAnsi="Calibri"/>
                <w:color w:val="000000"/>
                <w:sz w:val="22"/>
                <w:szCs w:val="22"/>
                <w:lang w:val="en-MY" w:eastAsia="en-MY"/>
              </w:rPr>
              <w:t>Relative (MFL)</w:t>
            </w:r>
          </w:p>
        </w:tc>
        <w:tc>
          <w:tcPr>
            <w:tcW w:w="1745" w:type="dxa"/>
            <w:tcBorders>
              <w:top w:val="nil"/>
              <w:left w:val="nil"/>
              <w:bottom w:val="single" w:sz="8" w:space="0" w:color="auto"/>
              <w:right w:val="single" w:sz="8" w:space="0" w:color="auto"/>
            </w:tcBorders>
            <w:shd w:val="clear" w:color="000000" w:fill="FFFFFF"/>
            <w:noWrap/>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0.79</w:t>
            </w:r>
          </w:p>
        </w:tc>
        <w:tc>
          <w:tcPr>
            <w:tcW w:w="1581" w:type="dxa"/>
            <w:tcBorders>
              <w:top w:val="nil"/>
              <w:left w:val="nil"/>
              <w:bottom w:val="single" w:sz="8" w:space="0" w:color="auto"/>
              <w:right w:val="single" w:sz="8" w:space="0" w:color="auto"/>
            </w:tcBorders>
            <w:shd w:val="clear" w:color="000000" w:fill="FFFFFF"/>
            <w:noWrap/>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0.74</w:t>
            </w:r>
          </w:p>
        </w:tc>
        <w:tc>
          <w:tcPr>
            <w:tcW w:w="1602" w:type="dxa"/>
            <w:tcBorders>
              <w:top w:val="nil"/>
              <w:left w:val="nil"/>
              <w:bottom w:val="nil"/>
              <w:right w:val="single" w:sz="8" w:space="0" w:color="auto"/>
            </w:tcBorders>
            <w:shd w:val="clear" w:color="000000" w:fill="FFFFFF"/>
            <w:noWrap/>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0.70</w:t>
            </w:r>
          </w:p>
        </w:tc>
      </w:tr>
      <w:tr w:rsidR="00005046" w:rsidRPr="00392DC0" w:rsidTr="00D2222D">
        <w:trPr>
          <w:trHeight w:val="341"/>
        </w:trPr>
        <w:tc>
          <w:tcPr>
            <w:tcW w:w="2904" w:type="dxa"/>
            <w:tcBorders>
              <w:top w:val="nil"/>
              <w:left w:val="single" w:sz="8" w:space="0" w:color="auto"/>
              <w:bottom w:val="single" w:sz="8" w:space="0" w:color="auto"/>
              <w:right w:val="nil"/>
            </w:tcBorders>
            <w:shd w:val="clear" w:color="000000" w:fill="A5A5A5"/>
            <w:noWrap/>
            <w:vAlign w:val="bottom"/>
          </w:tcPr>
          <w:p w:rsidR="00005046" w:rsidRPr="00392DC0" w:rsidRDefault="00005046" w:rsidP="00D2222D">
            <w:pPr>
              <w:rPr>
                <w:rFonts w:ascii="Calibri" w:hAnsi="Calibri"/>
                <w:color w:val="000000"/>
                <w:sz w:val="22"/>
                <w:szCs w:val="22"/>
                <w:lang w:val="en-MY" w:eastAsia="en-MY"/>
              </w:rPr>
            </w:pPr>
            <w:r w:rsidRPr="00392DC0">
              <w:rPr>
                <w:rFonts w:ascii="Calibri" w:hAnsi="Calibri"/>
                <w:color w:val="000000"/>
                <w:sz w:val="22"/>
                <w:szCs w:val="22"/>
                <w:lang w:val="en-MY" w:eastAsia="en-MY"/>
              </w:rPr>
              <w:t>Absolute ( UT)</w:t>
            </w:r>
          </w:p>
        </w:tc>
        <w:tc>
          <w:tcPr>
            <w:tcW w:w="1745" w:type="dxa"/>
            <w:tcBorders>
              <w:top w:val="nil"/>
              <w:left w:val="single" w:sz="8" w:space="0" w:color="auto"/>
              <w:bottom w:val="single" w:sz="8" w:space="0" w:color="auto"/>
              <w:right w:val="single" w:sz="8" w:space="0" w:color="auto"/>
            </w:tcBorders>
            <w:shd w:val="clear" w:color="000000" w:fill="A5A5A5"/>
            <w:noWrap/>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0.82</w:t>
            </w:r>
          </w:p>
        </w:tc>
        <w:tc>
          <w:tcPr>
            <w:tcW w:w="1581" w:type="dxa"/>
            <w:tcBorders>
              <w:top w:val="nil"/>
              <w:left w:val="nil"/>
              <w:bottom w:val="single" w:sz="8" w:space="0" w:color="auto"/>
              <w:right w:val="single" w:sz="8" w:space="0" w:color="auto"/>
            </w:tcBorders>
            <w:shd w:val="clear" w:color="000000" w:fill="A5A5A5"/>
            <w:noWrap/>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0.77</w:t>
            </w:r>
          </w:p>
        </w:tc>
        <w:tc>
          <w:tcPr>
            <w:tcW w:w="1602" w:type="dxa"/>
            <w:tcBorders>
              <w:top w:val="single" w:sz="8" w:space="0" w:color="auto"/>
              <w:left w:val="nil"/>
              <w:bottom w:val="single" w:sz="8" w:space="0" w:color="auto"/>
              <w:right w:val="single" w:sz="8" w:space="0" w:color="auto"/>
            </w:tcBorders>
            <w:shd w:val="clear" w:color="000000" w:fill="A5A5A5"/>
            <w:noWrap/>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0.72</w:t>
            </w:r>
          </w:p>
        </w:tc>
      </w:tr>
    </w:tbl>
    <w:p w:rsidR="00005046" w:rsidRDefault="00005046" w:rsidP="00005046">
      <w:pPr>
        <w:spacing w:line="360" w:lineRule="auto"/>
        <w:ind w:left="720"/>
        <w:rPr>
          <w:lang w:val="en-MY"/>
        </w:rPr>
      </w:pPr>
    </w:p>
    <w:p w:rsidR="00005046" w:rsidRDefault="00005046" w:rsidP="00005046">
      <w:pPr>
        <w:spacing w:line="360" w:lineRule="auto"/>
        <w:ind w:left="720"/>
        <w:rPr>
          <w:lang w:val="en-MY"/>
        </w:rPr>
      </w:pPr>
      <w:r>
        <w:rPr>
          <w:noProof/>
          <w:lang w:val="en-MY" w:eastAsia="en-MY"/>
        </w:rPr>
        <w:pict>
          <v:shape id="_x0000_s1064" type="#_x0000_t202" style="position:absolute;left:0;text-align:left;margin-left:18pt;margin-top:8.95pt;width:353.05pt;height:27pt;z-index:251699200;mso-width-relative:margin;mso-height-relative:margin" strokecolor="white">
            <v:textbox style="mso-next-textbox:#_x0000_s1064">
              <w:txbxContent>
                <w:p w:rsidR="00005046" w:rsidRPr="00B80C15" w:rsidRDefault="00005046" w:rsidP="00005046">
                  <w:pPr>
                    <w:jc w:val="center"/>
                    <w:rPr>
                      <w:b/>
                    </w:rPr>
                  </w:pPr>
                  <w:r w:rsidRPr="00B80C15">
                    <w:rPr>
                      <w:b/>
                    </w:rPr>
                    <w:t>Ta</w:t>
                  </w:r>
                  <w:r>
                    <w:rPr>
                      <w:b/>
                    </w:rPr>
                    <w:t>ble 3-2:</w:t>
                  </w:r>
                  <w:r>
                    <w:rPr>
                      <w:b/>
                    </w:rPr>
                    <w:tab/>
                    <w:t>Partial Safety Factor (</w:t>
                  </w:r>
                  <w:r w:rsidRPr="0059166E">
                    <w:rPr>
                      <w:position w:val="-10"/>
                    </w:rPr>
                    <w:object w:dxaOrig="260" w:dyaOrig="260">
                      <v:shape id="_x0000_i1074" type="#_x0000_t75" style="width:15.75pt;height:15.75pt" o:ole="">
                        <v:imagedata r:id="rId17" o:title=""/>
                      </v:shape>
                      <o:OLEObject Type="Embed" ProgID="Equation.3" ShapeID="_x0000_i1074" DrawAspect="Content" ObjectID="_1381668245" r:id="rId67"/>
                    </w:object>
                  </w:r>
                  <w:r w:rsidRPr="00B80C15">
                    <w:rPr>
                      <w:b/>
                    </w:rPr>
                    <w:t xml:space="preserve">) and </w:t>
                  </w:r>
                  <w:proofErr w:type="spellStart"/>
                  <w:r w:rsidRPr="00B80C15">
                    <w:rPr>
                      <w:b/>
                    </w:rPr>
                    <w:t>Fractile</w:t>
                  </w:r>
                  <w:proofErr w:type="spellEnd"/>
                  <w:r w:rsidRPr="00B80C15">
                    <w:rPr>
                      <w:b/>
                    </w:rPr>
                    <w:t xml:space="preserve"> Value (</w:t>
                  </w:r>
                  <w:r w:rsidRPr="0059166E">
                    <w:rPr>
                      <w:position w:val="-6"/>
                    </w:rPr>
                    <w:object w:dxaOrig="260" w:dyaOrig="220">
                      <v:shape id="_x0000_i1075" type="#_x0000_t75" style="width:18pt;height:15.75pt" o:ole="">
                        <v:imagedata r:id="rId19" o:title=""/>
                      </v:shape>
                      <o:OLEObject Type="Embed" ProgID="Equation.3" ShapeID="_x0000_i1075" DrawAspect="Content" ObjectID="_1381668246" r:id="rId68"/>
                    </w:object>
                  </w:r>
                  <w:r w:rsidRPr="00B80C15">
                    <w:rPr>
                      <w:b/>
                    </w:rPr>
                    <w:t>)</w:t>
                  </w:r>
                </w:p>
              </w:txbxContent>
            </v:textbox>
          </v:shape>
        </w:pict>
      </w:r>
    </w:p>
    <w:p w:rsidR="00005046" w:rsidRDefault="00005046" w:rsidP="00005046">
      <w:pPr>
        <w:spacing w:line="360" w:lineRule="auto"/>
        <w:ind w:left="720"/>
        <w:rPr>
          <w:lang w:val="en-MY"/>
        </w:rPr>
      </w:pPr>
    </w:p>
    <w:tbl>
      <w:tblPr>
        <w:tblW w:w="7905" w:type="dxa"/>
        <w:tblLook w:val="04A0"/>
      </w:tblPr>
      <w:tblGrid>
        <w:gridCol w:w="1940"/>
        <w:gridCol w:w="1145"/>
        <w:gridCol w:w="1559"/>
        <w:gridCol w:w="1560"/>
        <w:gridCol w:w="1701"/>
      </w:tblGrid>
      <w:tr w:rsidR="00005046" w:rsidRPr="00392DC0" w:rsidTr="00D2222D">
        <w:trPr>
          <w:trHeight w:val="315"/>
        </w:trPr>
        <w:tc>
          <w:tcPr>
            <w:tcW w:w="1940" w:type="dxa"/>
            <w:vMerge w:val="restart"/>
            <w:tcBorders>
              <w:top w:val="single" w:sz="8" w:space="0" w:color="auto"/>
              <w:left w:val="single" w:sz="8" w:space="0" w:color="auto"/>
              <w:bottom w:val="single" w:sz="4" w:space="0" w:color="auto"/>
              <w:right w:val="nil"/>
            </w:tcBorders>
            <w:shd w:val="clear" w:color="000000" w:fill="C2D69A"/>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 xml:space="preserve">Inspection Sizing Accuracy </w:t>
            </w:r>
            <w:proofErr w:type="spellStart"/>
            <w:r w:rsidRPr="00392DC0">
              <w:rPr>
                <w:rFonts w:ascii="Calibri" w:hAnsi="Calibri"/>
                <w:color w:val="000000"/>
                <w:sz w:val="22"/>
                <w:szCs w:val="22"/>
                <w:lang w:val="en-MY" w:eastAsia="en-MY"/>
              </w:rPr>
              <w:t>StD</w:t>
            </w:r>
            <w:proofErr w:type="spellEnd"/>
            <w:r w:rsidRPr="00392DC0">
              <w:rPr>
                <w:rFonts w:ascii="Calibri" w:hAnsi="Calibri"/>
                <w:color w:val="000000"/>
                <w:sz w:val="22"/>
                <w:szCs w:val="22"/>
                <w:lang w:val="en-MY" w:eastAsia="en-MY"/>
              </w:rPr>
              <w:t>(d/t)</w:t>
            </w:r>
          </w:p>
        </w:tc>
        <w:tc>
          <w:tcPr>
            <w:tcW w:w="1145" w:type="dxa"/>
            <w:vMerge w:val="restart"/>
            <w:tcBorders>
              <w:top w:val="single" w:sz="8" w:space="0" w:color="auto"/>
              <w:left w:val="single" w:sz="8" w:space="0" w:color="auto"/>
              <w:bottom w:val="single" w:sz="4" w:space="0" w:color="auto"/>
              <w:right w:val="single" w:sz="8" w:space="0" w:color="auto"/>
            </w:tcBorders>
            <w:shd w:val="clear" w:color="000000" w:fill="C2D69A"/>
            <w:noWrap/>
            <w:vAlign w:val="center"/>
          </w:tcPr>
          <w:p w:rsidR="00005046" w:rsidRPr="00392DC0" w:rsidRDefault="00005046" w:rsidP="00D2222D">
            <w:pPr>
              <w:jc w:val="center"/>
              <w:rPr>
                <w:rFonts w:ascii="Calibri" w:hAnsi="Calibri"/>
                <w:color w:val="000000"/>
                <w:sz w:val="22"/>
                <w:szCs w:val="22"/>
                <w:lang w:val="en-MY" w:eastAsia="en-MY"/>
              </w:rPr>
            </w:pPr>
            <w:r w:rsidRPr="0059166E">
              <w:rPr>
                <w:position w:val="-6"/>
              </w:rPr>
              <w:object w:dxaOrig="260" w:dyaOrig="220">
                <v:shape id="_x0000_i1048" type="#_x0000_t75" style="width:18pt;height:15.75pt" o:ole="">
                  <v:imagedata r:id="rId19" o:title=""/>
                </v:shape>
                <o:OLEObject Type="Embed" ProgID="Equation.3" ShapeID="_x0000_i1048" DrawAspect="Content" ObjectID="_1381668220" r:id="rId69"/>
              </w:object>
            </w:r>
          </w:p>
        </w:tc>
        <w:tc>
          <w:tcPr>
            <w:tcW w:w="4820" w:type="dxa"/>
            <w:gridSpan w:val="3"/>
            <w:tcBorders>
              <w:top w:val="single" w:sz="8" w:space="0" w:color="auto"/>
              <w:left w:val="nil"/>
              <w:bottom w:val="single" w:sz="8" w:space="0" w:color="auto"/>
              <w:right w:val="single" w:sz="8" w:space="0" w:color="000000"/>
            </w:tcBorders>
            <w:shd w:val="clear" w:color="000000" w:fill="C2D69A"/>
            <w:noWrap/>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Safety Class</w:t>
            </w:r>
          </w:p>
        </w:tc>
      </w:tr>
      <w:tr w:rsidR="00005046" w:rsidRPr="00392DC0" w:rsidTr="00D2222D">
        <w:trPr>
          <w:trHeight w:val="315"/>
        </w:trPr>
        <w:tc>
          <w:tcPr>
            <w:tcW w:w="1940" w:type="dxa"/>
            <w:vMerge/>
            <w:tcBorders>
              <w:top w:val="single" w:sz="8" w:space="0" w:color="auto"/>
              <w:left w:val="single" w:sz="8" w:space="0" w:color="auto"/>
              <w:bottom w:val="single" w:sz="4" w:space="0" w:color="auto"/>
              <w:right w:val="nil"/>
            </w:tcBorders>
            <w:vAlign w:val="center"/>
          </w:tcPr>
          <w:p w:rsidR="00005046" w:rsidRPr="00392DC0" w:rsidRDefault="00005046" w:rsidP="00D2222D">
            <w:pPr>
              <w:rPr>
                <w:rFonts w:ascii="Calibri" w:hAnsi="Calibri"/>
                <w:color w:val="000000"/>
                <w:sz w:val="22"/>
                <w:szCs w:val="22"/>
                <w:lang w:val="en-MY" w:eastAsia="en-MY"/>
              </w:rPr>
            </w:pPr>
          </w:p>
        </w:tc>
        <w:tc>
          <w:tcPr>
            <w:tcW w:w="1145" w:type="dxa"/>
            <w:vMerge/>
            <w:tcBorders>
              <w:top w:val="single" w:sz="8" w:space="0" w:color="auto"/>
              <w:left w:val="single" w:sz="8" w:space="0" w:color="auto"/>
              <w:bottom w:val="single" w:sz="4" w:space="0" w:color="auto"/>
              <w:right w:val="single" w:sz="8" w:space="0" w:color="auto"/>
            </w:tcBorders>
            <w:vAlign w:val="center"/>
          </w:tcPr>
          <w:p w:rsidR="00005046" w:rsidRPr="00392DC0" w:rsidRDefault="00005046" w:rsidP="00D2222D">
            <w:pPr>
              <w:rPr>
                <w:rFonts w:ascii="Calibri" w:hAnsi="Calibri"/>
                <w:color w:val="000000"/>
                <w:sz w:val="22"/>
                <w:szCs w:val="22"/>
                <w:lang w:val="en-MY" w:eastAsia="en-MY"/>
              </w:rPr>
            </w:pPr>
          </w:p>
        </w:tc>
        <w:tc>
          <w:tcPr>
            <w:tcW w:w="1559" w:type="dxa"/>
            <w:tcBorders>
              <w:top w:val="nil"/>
              <w:left w:val="nil"/>
              <w:bottom w:val="nil"/>
              <w:right w:val="single" w:sz="8" w:space="0" w:color="auto"/>
            </w:tcBorders>
            <w:shd w:val="clear" w:color="000000" w:fill="FFFF00"/>
            <w:noWrap/>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Low</w:t>
            </w:r>
          </w:p>
        </w:tc>
        <w:tc>
          <w:tcPr>
            <w:tcW w:w="1560" w:type="dxa"/>
            <w:tcBorders>
              <w:top w:val="nil"/>
              <w:left w:val="nil"/>
              <w:bottom w:val="nil"/>
              <w:right w:val="single" w:sz="8" w:space="0" w:color="auto"/>
            </w:tcBorders>
            <w:shd w:val="clear" w:color="000000" w:fill="FFFF00"/>
            <w:noWrap/>
            <w:vAlign w:val="center"/>
          </w:tcPr>
          <w:p w:rsidR="00005046" w:rsidRPr="00392DC0" w:rsidRDefault="00005046" w:rsidP="00D2222D">
            <w:pPr>
              <w:jc w:val="center"/>
              <w:rPr>
                <w:rFonts w:ascii="Calibri" w:hAnsi="Calibri"/>
                <w:color w:val="000000"/>
                <w:sz w:val="22"/>
                <w:szCs w:val="22"/>
                <w:lang w:val="en-MY" w:eastAsia="en-MY"/>
              </w:rPr>
            </w:pPr>
            <w:smartTag w:uri="urn:schemas-microsoft-com:office:smarttags" w:element="City">
              <w:smartTag w:uri="urn:schemas-microsoft-com:office:smarttags" w:element="place">
                <w:r w:rsidRPr="00392DC0">
                  <w:rPr>
                    <w:rFonts w:ascii="Calibri" w:hAnsi="Calibri"/>
                    <w:color w:val="000000"/>
                    <w:sz w:val="22"/>
                    <w:szCs w:val="22"/>
                    <w:lang w:val="en-MY" w:eastAsia="en-MY"/>
                  </w:rPr>
                  <w:t>Normal</w:t>
                </w:r>
              </w:smartTag>
            </w:smartTag>
          </w:p>
        </w:tc>
        <w:tc>
          <w:tcPr>
            <w:tcW w:w="1701" w:type="dxa"/>
            <w:tcBorders>
              <w:top w:val="nil"/>
              <w:left w:val="nil"/>
              <w:bottom w:val="nil"/>
              <w:right w:val="single" w:sz="8" w:space="0" w:color="auto"/>
            </w:tcBorders>
            <w:shd w:val="clear" w:color="000000" w:fill="FFFF00"/>
            <w:noWrap/>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High</w:t>
            </w:r>
          </w:p>
        </w:tc>
      </w:tr>
      <w:tr w:rsidR="00005046" w:rsidRPr="00392DC0" w:rsidTr="00D2222D">
        <w:trPr>
          <w:trHeight w:val="300"/>
        </w:trPr>
        <w:tc>
          <w:tcPr>
            <w:tcW w:w="19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Exact 0.00</w:t>
            </w:r>
          </w:p>
        </w:tc>
        <w:tc>
          <w:tcPr>
            <w:tcW w:w="1145" w:type="dxa"/>
            <w:tcBorders>
              <w:top w:val="single" w:sz="8" w:space="0" w:color="auto"/>
              <w:left w:val="nil"/>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0.00</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1.00</w:t>
            </w:r>
          </w:p>
        </w:tc>
        <w:tc>
          <w:tcPr>
            <w:tcW w:w="1560" w:type="dxa"/>
            <w:tcBorders>
              <w:top w:val="single" w:sz="8" w:space="0" w:color="auto"/>
              <w:left w:val="nil"/>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1.00</w:t>
            </w: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1.00</w:t>
            </w:r>
          </w:p>
        </w:tc>
      </w:tr>
      <w:tr w:rsidR="00005046" w:rsidRPr="00392DC0" w:rsidTr="00D2222D">
        <w:trPr>
          <w:trHeight w:val="300"/>
        </w:trPr>
        <w:tc>
          <w:tcPr>
            <w:tcW w:w="1940" w:type="dxa"/>
            <w:tcBorders>
              <w:top w:val="nil"/>
              <w:left w:val="single" w:sz="8" w:space="0" w:color="auto"/>
              <w:bottom w:val="single" w:sz="4" w:space="0" w:color="auto"/>
              <w:right w:val="single" w:sz="4" w:space="0" w:color="auto"/>
            </w:tcBorders>
            <w:shd w:val="clear" w:color="000000" w:fill="BFBFBF"/>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0.04</w:t>
            </w:r>
          </w:p>
        </w:tc>
        <w:tc>
          <w:tcPr>
            <w:tcW w:w="1145" w:type="dxa"/>
            <w:tcBorders>
              <w:top w:val="nil"/>
              <w:left w:val="nil"/>
              <w:bottom w:val="single" w:sz="4" w:space="0" w:color="auto"/>
              <w:right w:val="single" w:sz="4" w:space="0" w:color="auto"/>
            </w:tcBorders>
            <w:shd w:val="clear" w:color="000000" w:fill="BFBFBF"/>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0.00</w:t>
            </w:r>
          </w:p>
        </w:tc>
        <w:tc>
          <w:tcPr>
            <w:tcW w:w="1559" w:type="dxa"/>
            <w:tcBorders>
              <w:top w:val="nil"/>
              <w:left w:val="nil"/>
              <w:bottom w:val="single" w:sz="4" w:space="0" w:color="auto"/>
              <w:right w:val="single" w:sz="4" w:space="0" w:color="auto"/>
            </w:tcBorders>
            <w:shd w:val="clear" w:color="000000" w:fill="BFBFBF"/>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1.16</w:t>
            </w:r>
          </w:p>
        </w:tc>
        <w:tc>
          <w:tcPr>
            <w:tcW w:w="1560" w:type="dxa"/>
            <w:tcBorders>
              <w:top w:val="nil"/>
              <w:left w:val="nil"/>
              <w:bottom w:val="single" w:sz="4" w:space="0" w:color="auto"/>
              <w:right w:val="single" w:sz="4" w:space="0" w:color="auto"/>
            </w:tcBorders>
            <w:shd w:val="clear" w:color="000000" w:fill="BFBFBF"/>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1.16</w:t>
            </w:r>
          </w:p>
        </w:tc>
        <w:tc>
          <w:tcPr>
            <w:tcW w:w="1701" w:type="dxa"/>
            <w:tcBorders>
              <w:top w:val="nil"/>
              <w:left w:val="nil"/>
              <w:bottom w:val="single" w:sz="4" w:space="0" w:color="auto"/>
              <w:right w:val="single" w:sz="8" w:space="0" w:color="auto"/>
            </w:tcBorders>
            <w:shd w:val="clear" w:color="000000" w:fill="BFBFBF"/>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1.16</w:t>
            </w:r>
          </w:p>
        </w:tc>
      </w:tr>
      <w:tr w:rsidR="00005046" w:rsidRPr="00392DC0" w:rsidTr="00D2222D">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0.08</w:t>
            </w:r>
          </w:p>
        </w:tc>
        <w:tc>
          <w:tcPr>
            <w:tcW w:w="1145" w:type="dxa"/>
            <w:tcBorders>
              <w:top w:val="nil"/>
              <w:left w:val="nil"/>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1.00</w:t>
            </w:r>
          </w:p>
        </w:tc>
        <w:tc>
          <w:tcPr>
            <w:tcW w:w="1559" w:type="dxa"/>
            <w:tcBorders>
              <w:top w:val="nil"/>
              <w:left w:val="nil"/>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1.20</w:t>
            </w:r>
          </w:p>
        </w:tc>
        <w:tc>
          <w:tcPr>
            <w:tcW w:w="1560" w:type="dxa"/>
            <w:tcBorders>
              <w:top w:val="nil"/>
              <w:left w:val="nil"/>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1.28</w:t>
            </w:r>
          </w:p>
        </w:tc>
        <w:tc>
          <w:tcPr>
            <w:tcW w:w="1701" w:type="dxa"/>
            <w:tcBorders>
              <w:top w:val="nil"/>
              <w:left w:val="nil"/>
              <w:bottom w:val="single" w:sz="4" w:space="0" w:color="auto"/>
              <w:right w:val="single" w:sz="8"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1.32</w:t>
            </w:r>
          </w:p>
        </w:tc>
      </w:tr>
      <w:tr w:rsidR="00005046" w:rsidRPr="00392DC0" w:rsidTr="00D2222D">
        <w:trPr>
          <w:trHeight w:val="315"/>
        </w:trPr>
        <w:tc>
          <w:tcPr>
            <w:tcW w:w="1940" w:type="dxa"/>
            <w:tcBorders>
              <w:top w:val="nil"/>
              <w:left w:val="single" w:sz="8" w:space="0" w:color="auto"/>
              <w:bottom w:val="single" w:sz="8" w:space="0" w:color="auto"/>
              <w:right w:val="single" w:sz="4" w:space="0" w:color="auto"/>
            </w:tcBorders>
            <w:shd w:val="clear" w:color="000000" w:fill="BFBFBF"/>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0.16</w:t>
            </w:r>
          </w:p>
        </w:tc>
        <w:tc>
          <w:tcPr>
            <w:tcW w:w="1145" w:type="dxa"/>
            <w:tcBorders>
              <w:top w:val="nil"/>
              <w:left w:val="nil"/>
              <w:bottom w:val="single" w:sz="8" w:space="0" w:color="auto"/>
              <w:right w:val="single" w:sz="4" w:space="0" w:color="auto"/>
            </w:tcBorders>
            <w:shd w:val="clear" w:color="000000" w:fill="BFBFBF"/>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2.00</w:t>
            </w:r>
          </w:p>
        </w:tc>
        <w:tc>
          <w:tcPr>
            <w:tcW w:w="1559" w:type="dxa"/>
            <w:tcBorders>
              <w:top w:val="nil"/>
              <w:left w:val="nil"/>
              <w:bottom w:val="single" w:sz="8" w:space="0" w:color="auto"/>
              <w:right w:val="single" w:sz="4" w:space="0" w:color="auto"/>
            </w:tcBorders>
            <w:shd w:val="clear" w:color="000000" w:fill="BFBFBF"/>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1.20</w:t>
            </w:r>
          </w:p>
        </w:tc>
        <w:tc>
          <w:tcPr>
            <w:tcW w:w="1560" w:type="dxa"/>
            <w:tcBorders>
              <w:top w:val="nil"/>
              <w:left w:val="nil"/>
              <w:bottom w:val="single" w:sz="8" w:space="0" w:color="auto"/>
              <w:right w:val="single" w:sz="4" w:space="0" w:color="auto"/>
            </w:tcBorders>
            <w:shd w:val="clear" w:color="000000" w:fill="BFBFBF"/>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1.38</w:t>
            </w:r>
          </w:p>
        </w:tc>
        <w:tc>
          <w:tcPr>
            <w:tcW w:w="1701" w:type="dxa"/>
            <w:tcBorders>
              <w:top w:val="nil"/>
              <w:left w:val="nil"/>
              <w:bottom w:val="single" w:sz="8" w:space="0" w:color="auto"/>
              <w:right w:val="single" w:sz="8" w:space="0" w:color="auto"/>
            </w:tcBorders>
            <w:shd w:val="clear" w:color="000000" w:fill="BFBFBF"/>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1.58</w:t>
            </w:r>
          </w:p>
        </w:tc>
      </w:tr>
    </w:tbl>
    <w:p w:rsidR="00005046" w:rsidRPr="00911106" w:rsidRDefault="00005046" w:rsidP="00005046">
      <w:pPr>
        <w:spacing w:line="360" w:lineRule="auto"/>
        <w:ind w:left="720"/>
        <w:rPr>
          <w:lang w:val="en-MY"/>
        </w:rPr>
      </w:pPr>
    </w:p>
    <w:p w:rsidR="00005046" w:rsidRDefault="00005046" w:rsidP="00005046">
      <w:pPr>
        <w:spacing w:line="360" w:lineRule="auto"/>
        <w:ind w:left="720"/>
        <w:rPr>
          <w:lang w:val="en-MY"/>
        </w:rPr>
      </w:pPr>
      <w:r>
        <w:rPr>
          <w:noProof/>
          <w:lang w:val="en-MY" w:eastAsia="en-MY"/>
        </w:rPr>
        <w:pict>
          <v:shape id="_x0000_s1065" type="#_x0000_t202" style="position:absolute;left:0;text-align:left;margin-left:30pt;margin-top:12.15pt;width:353.05pt;height:27pt;z-index:251700224;mso-width-relative:margin;mso-height-relative:margin" strokecolor="white">
            <v:textbox style="mso-next-textbox:#_x0000_s1065">
              <w:txbxContent>
                <w:p w:rsidR="00005046" w:rsidRPr="00B80C15" w:rsidRDefault="00005046" w:rsidP="00005046">
                  <w:pPr>
                    <w:jc w:val="center"/>
                    <w:rPr>
                      <w:b/>
                    </w:rPr>
                  </w:pPr>
                  <w:r w:rsidRPr="00B80C15">
                    <w:rPr>
                      <w:b/>
                    </w:rPr>
                    <w:t>Table 3-3:</w:t>
                  </w:r>
                  <w:r w:rsidRPr="00B80C15">
                    <w:rPr>
                      <w:b/>
                    </w:rPr>
                    <w:tab/>
                    <w:t>Standard Deviation and Confidence Level</w:t>
                  </w:r>
                </w:p>
              </w:txbxContent>
            </v:textbox>
          </v:shape>
        </w:pict>
      </w:r>
    </w:p>
    <w:p w:rsidR="00005046" w:rsidRDefault="00005046" w:rsidP="00005046">
      <w:pPr>
        <w:spacing w:line="360" w:lineRule="auto"/>
        <w:ind w:left="720"/>
        <w:rPr>
          <w:lang w:val="en-MY"/>
        </w:rPr>
      </w:pPr>
    </w:p>
    <w:tbl>
      <w:tblPr>
        <w:tblW w:w="8046" w:type="dxa"/>
        <w:tblLook w:val="04A0"/>
      </w:tblPr>
      <w:tblGrid>
        <w:gridCol w:w="2802"/>
        <w:gridCol w:w="2835"/>
        <w:gridCol w:w="2409"/>
      </w:tblGrid>
      <w:tr w:rsidR="00005046" w:rsidRPr="00392DC0" w:rsidTr="00D2222D">
        <w:trPr>
          <w:trHeight w:val="330"/>
        </w:trPr>
        <w:tc>
          <w:tcPr>
            <w:tcW w:w="2802" w:type="dxa"/>
            <w:vMerge w:val="restart"/>
            <w:tcBorders>
              <w:top w:val="single" w:sz="8" w:space="0" w:color="auto"/>
              <w:left w:val="single" w:sz="8" w:space="0" w:color="auto"/>
              <w:bottom w:val="nil"/>
              <w:right w:val="single" w:sz="8" w:space="0" w:color="auto"/>
            </w:tcBorders>
            <w:shd w:val="clear" w:color="000000" w:fill="C2D69A"/>
            <w:vAlign w:val="center"/>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 xml:space="preserve">Relative Sizing Accuracy </w:t>
            </w:r>
          </w:p>
        </w:tc>
        <w:tc>
          <w:tcPr>
            <w:tcW w:w="5244" w:type="dxa"/>
            <w:gridSpan w:val="2"/>
            <w:tcBorders>
              <w:top w:val="single" w:sz="8" w:space="0" w:color="auto"/>
              <w:left w:val="nil"/>
              <w:bottom w:val="single" w:sz="8" w:space="0" w:color="auto"/>
              <w:right w:val="single" w:sz="8" w:space="0" w:color="000000"/>
            </w:tcBorders>
            <w:shd w:val="clear" w:color="000000" w:fill="C2D69A"/>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Confidence Level</w:t>
            </w:r>
          </w:p>
        </w:tc>
      </w:tr>
      <w:tr w:rsidR="00005046" w:rsidRPr="00392DC0" w:rsidTr="00D2222D">
        <w:trPr>
          <w:trHeight w:val="315"/>
        </w:trPr>
        <w:tc>
          <w:tcPr>
            <w:tcW w:w="2802" w:type="dxa"/>
            <w:vMerge/>
            <w:tcBorders>
              <w:top w:val="single" w:sz="8" w:space="0" w:color="auto"/>
              <w:left w:val="single" w:sz="8" w:space="0" w:color="auto"/>
              <w:bottom w:val="nil"/>
              <w:right w:val="single" w:sz="8" w:space="0" w:color="auto"/>
            </w:tcBorders>
            <w:vAlign w:val="center"/>
          </w:tcPr>
          <w:p w:rsidR="00005046" w:rsidRPr="00392DC0" w:rsidRDefault="00005046" w:rsidP="00D2222D">
            <w:pPr>
              <w:rPr>
                <w:rFonts w:ascii="Calibri" w:hAnsi="Calibri"/>
                <w:color w:val="000000"/>
                <w:sz w:val="22"/>
                <w:szCs w:val="22"/>
                <w:lang w:val="en-MY" w:eastAsia="en-MY"/>
              </w:rPr>
            </w:pPr>
          </w:p>
        </w:tc>
        <w:tc>
          <w:tcPr>
            <w:tcW w:w="2835" w:type="dxa"/>
            <w:tcBorders>
              <w:top w:val="nil"/>
              <w:left w:val="nil"/>
              <w:bottom w:val="nil"/>
              <w:right w:val="single" w:sz="8" w:space="0" w:color="auto"/>
            </w:tcBorders>
            <w:shd w:val="clear" w:color="000000" w:fill="FFFF00"/>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80% (0.80)</w:t>
            </w:r>
          </w:p>
        </w:tc>
        <w:tc>
          <w:tcPr>
            <w:tcW w:w="2409" w:type="dxa"/>
            <w:tcBorders>
              <w:top w:val="nil"/>
              <w:left w:val="nil"/>
              <w:bottom w:val="nil"/>
              <w:right w:val="single" w:sz="8" w:space="0" w:color="auto"/>
            </w:tcBorders>
            <w:shd w:val="clear" w:color="000000" w:fill="FFFF00"/>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90% (0.90)</w:t>
            </w:r>
          </w:p>
        </w:tc>
      </w:tr>
      <w:tr w:rsidR="00005046" w:rsidRPr="00392DC0" w:rsidTr="00D2222D">
        <w:trPr>
          <w:trHeight w:val="315"/>
        </w:trPr>
        <w:tc>
          <w:tcPr>
            <w:tcW w:w="2802" w:type="dxa"/>
            <w:tcBorders>
              <w:top w:val="single" w:sz="8" w:space="0" w:color="auto"/>
              <w:left w:val="single" w:sz="8" w:space="0" w:color="auto"/>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Exact ± (0.0 of</w:t>
            </w:r>
            <w:r w:rsidRPr="00392DC0">
              <w:rPr>
                <w:rFonts w:ascii="Calibri" w:hAnsi="Calibri"/>
                <w:i/>
                <w:iCs/>
                <w:color w:val="000000"/>
                <w:sz w:val="22"/>
                <w:szCs w:val="22"/>
                <w:lang w:val="en-MY" w:eastAsia="en-MY"/>
              </w:rPr>
              <w:t xml:space="preserve"> t</w:t>
            </w:r>
            <w:r w:rsidRPr="00392DC0">
              <w:rPr>
                <w:rFonts w:ascii="Calibri" w:hAnsi="Calibri"/>
                <w:color w:val="000000"/>
                <w:sz w:val="22"/>
                <w:szCs w:val="22"/>
                <w:lang w:val="en-MY" w:eastAsia="en-MY"/>
              </w:rPr>
              <w:t>)</w:t>
            </w:r>
          </w:p>
        </w:tc>
        <w:tc>
          <w:tcPr>
            <w:tcW w:w="2835" w:type="dxa"/>
            <w:tcBorders>
              <w:top w:val="single" w:sz="8" w:space="0" w:color="auto"/>
              <w:left w:val="nil"/>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w:t>
            </w:r>
          </w:p>
        </w:tc>
        <w:tc>
          <w:tcPr>
            <w:tcW w:w="2409" w:type="dxa"/>
            <w:tcBorders>
              <w:top w:val="single" w:sz="8" w:space="0" w:color="auto"/>
              <w:left w:val="nil"/>
              <w:bottom w:val="single" w:sz="4" w:space="0" w:color="auto"/>
              <w:right w:val="single" w:sz="8"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w:t>
            </w:r>
          </w:p>
        </w:tc>
      </w:tr>
      <w:tr w:rsidR="00005046" w:rsidRPr="00392DC0" w:rsidTr="00D2222D">
        <w:trPr>
          <w:trHeight w:val="315"/>
        </w:trPr>
        <w:tc>
          <w:tcPr>
            <w:tcW w:w="2802" w:type="dxa"/>
            <w:tcBorders>
              <w:top w:val="nil"/>
              <w:left w:val="single" w:sz="8" w:space="0" w:color="auto"/>
              <w:bottom w:val="single" w:sz="4" w:space="0" w:color="auto"/>
              <w:right w:val="single" w:sz="4" w:space="0" w:color="auto"/>
            </w:tcBorders>
            <w:shd w:val="clear" w:color="000000" w:fill="A5A5A5"/>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 0.05 of t</w:t>
            </w:r>
          </w:p>
        </w:tc>
        <w:tc>
          <w:tcPr>
            <w:tcW w:w="2835" w:type="dxa"/>
            <w:tcBorders>
              <w:top w:val="nil"/>
              <w:left w:val="nil"/>
              <w:bottom w:val="single" w:sz="4" w:space="0" w:color="auto"/>
              <w:right w:val="single" w:sz="4" w:space="0" w:color="auto"/>
            </w:tcBorders>
            <w:shd w:val="clear" w:color="000000" w:fill="A5A5A5"/>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0.04</w:t>
            </w:r>
          </w:p>
        </w:tc>
        <w:tc>
          <w:tcPr>
            <w:tcW w:w="2409" w:type="dxa"/>
            <w:tcBorders>
              <w:top w:val="nil"/>
              <w:left w:val="nil"/>
              <w:bottom w:val="single" w:sz="4" w:space="0" w:color="auto"/>
              <w:right w:val="single" w:sz="8" w:space="0" w:color="auto"/>
            </w:tcBorders>
            <w:shd w:val="clear" w:color="000000" w:fill="A5A5A5"/>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0.03</w:t>
            </w:r>
          </w:p>
        </w:tc>
      </w:tr>
      <w:tr w:rsidR="00005046" w:rsidRPr="00392DC0" w:rsidTr="00D2222D">
        <w:trPr>
          <w:trHeight w:val="315"/>
        </w:trPr>
        <w:tc>
          <w:tcPr>
            <w:tcW w:w="2802" w:type="dxa"/>
            <w:tcBorders>
              <w:top w:val="nil"/>
              <w:left w:val="single" w:sz="8" w:space="0" w:color="auto"/>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 0.10 of t</w:t>
            </w:r>
          </w:p>
        </w:tc>
        <w:tc>
          <w:tcPr>
            <w:tcW w:w="2835" w:type="dxa"/>
            <w:tcBorders>
              <w:top w:val="nil"/>
              <w:left w:val="nil"/>
              <w:bottom w:val="single" w:sz="4" w:space="0" w:color="auto"/>
              <w:right w:val="single" w:sz="4"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0.08</w:t>
            </w:r>
          </w:p>
        </w:tc>
        <w:tc>
          <w:tcPr>
            <w:tcW w:w="2409" w:type="dxa"/>
            <w:tcBorders>
              <w:top w:val="nil"/>
              <w:left w:val="nil"/>
              <w:bottom w:val="single" w:sz="4" w:space="0" w:color="auto"/>
              <w:right w:val="single" w:sz="8" w:space="0" w:color="auto"/>
            </w:tcBorders>
            <w:shd w:val="clear" w:color="auto" w:fill="auto"/>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0.06</w:t>
            </w:r>
          </w:p>
        </w:tc>
      </w:tr>
      <w:tr w:rsidR="00005046" w:rsidRPr="00392DC0" w:rsidTr="00D2222D">
        <w:trPr>
          <w:trHeight w:val="315"/>
        </w:trPr>
        <w:tc>
          <w:tcPr>
            <w:tcW w:w="2802" w:type="dxa"/>
            <w:tcBorders>
              <w:top w:val="nil"/>
              <w:left w:val="single" w:sz="8" w:space="0" w:color="auto"/>
              <w:bottom w:val="single" w:sz="8" w:space="0" w:color="auto"/>
              <w:right w:val="single" w:sz="4" w:space="0" w:color="auto"/>
            </w:tcBorders>
            <w:shd w:val="clear" w:color="000000" w:fill="A5A5A5"/>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 0.20 of t</w:t>
            </w:r>
          </w:p>
        </w:tc>
        <w:tc>
          <w:tcPr>
            <w:tcW w:w="2835" w:type="dxa"/>
            <w:tcBorders>
              <w:top w:val="nil"/>
              <w:left w:val="nil"/>
              <w:bottom w:val="single" w:sz="8" w:space="0" w:color="auto"/>
              <w:right w:val="single" w:sz="4" w:space="0" w:color="auto"/>
            </w:tcBorders>
            <w:shd w:val="clear" w:color="000000" w:fill="A5A5A5"/>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0.16</w:t>
            </w:r>
          </w:p>
        </w:tc>
        <w:tc>
          <w:tcPr>
            <w:tcW w:w="2409" w:type="dxa"/>
            <w:tcBorders>
              <w:top w:val="nil"/>
              <w:left w:val="nil"/>
              <w:bottom w:val="single" w:sz="8" w:space="0" w:color="auto"/>
              <w:right w:val="single" w:sz="8" w:space="0" w:color="auto"/>
            </w:tcBorders>
            <w:shd w:val="clear" w:color="000000" w:fill="A5A5A5"/>
            <w:noWrap/>
            <w:vAlign w:val="bottom"/>
          </w:tcPr>
          <w:p w:rsidR="00005046" w:rsidRPr="00392DC0" w:rsidRDefault="00005046" w:rsidP="00D2222D">
            <w:pPr>
              <w:jc w:val="center"/>
              <w:rPr>
                <w:rFonts w:ascii="Calibri" w:hAnsi="Calibri"/>
                <w:color w:val="000000"/>
                <w:sz w:val="22"/>
                <w:szCs w:val="22"/>
                <w:lang w:val="en-MY" w:eastAsia="en-MY"/>
              </w:rPr>
            </w:pPr>
            <w:r w:rsidRPr="00392DC0">
              <w:rPr>
                <w:rFonts w:ascii="Calibri" w:hAnsi="Calibri"/>
                <w:color w:val="000000"/>
                <w:sz w:val="22"/>
                <w:szCs w:val="22"/>
                <w:lang w:val="en-MY" w:eastAsia="en-MY"/>
              </w:rPr>
              <w:t>0.12</w:t>
            </w:r>
          </w:p>
        </w:tc>
      </w:tr>
    </w:tbl>
    <w:p w:rsidR="00005046" w:rsidRDefault="00005046" w:rsidP="00005046">
      <w:pPr>
        <w:spacing w:line="360" w:lineRule="auto"/>
        <w:jc w:val="both"/>
        <w:sectPr w:rsidR="00005046" w:rsidSect="003638A8">
          <w:footerReference w:type="even" r:id="rId70"/>
          <w:footerReference w:type="default" r:id="rId71"/>
          <w:pgSz w:w="12240" w:h="15840"/>
          <w:pgMar w:top="1440" w:right="1440" w:bottom="1440" w:left="2268" w:header="720" w:footer="720" w:gutter="0"/>
          <w:pgNumType w:start="7"/>
          <w:cols w:space="720"/>
          <w:docGrid w:linePitch="360"/>
        </w:sectPr>
      </w:pPr>
    </w:p>
    <w:p w:rsidR="00005046" w:rsidRDefault="00005046" w:rsidP="00005046">
      <w:pPr>
        <w:spacing w:line="360" w:lineRule="auto"/>
        <w:jc w:val="both"/>
        <w:outlineLvl w:val="0"/>
        <w:rPr>
          <w:b/>
        </w:rPr>
      </w:pPr>
      <w:r>
        <w:rPr>
          <w:b/>
        </w:rPr>
        <w:lastRenderedPageBreak/>
        <w:t>3.4</w:t>
      </w:r>
      <w:r>
        <w:rPr>
          <w:b/>
        </w:rPr>
        <w:tab/>
        <w:t>ALLOWABLE CORRODED PIPE PRESSURE ESTIMATE USING FINITE ELEMENT ANALYSIS (FEA)</w:t>
      </w:r>
    </w:p>
    <w:p w:rsidR="00005046" w:rsidRDefault="00005046" w:rsidP="00005046">
      <w:pPr>
        <w:spacing w:line="360" w:lineRule="auto"/>
        <w:jc w:val="both"/>
        <w:rPr>
          <w:b/>
        </w:rPr>
      </w:pPr>
    </w:p>
    <w:p w:rsidR="00005046" w:rsidRDefault="00005046" w:rsidP="00005046">
      <w:pPr>
        <w:spacing w:line="360" w:lineRule="auto"/>
        <w:jc w:val="both"/>
      </w:pPr>
      <w:r>
        <w:t xml:space="preserve">After conducting the analysis using DNV RP-F101 code, finite element models are developed using ANSYS, </w:t>
      </w:r>
      <w:proofErr w:type="gramStart"/>
      <w:r>
        <w:t>a well</w:t>
      </w:r>
      <w:proofErr w:type="gramEnd"/>
      <w:r>
        <w:t xml:space="preserve"> known engineering simulation software. The loading involved in this simulation is distributed internal pressure loading. The purpose of this analysis is to estimate the corroded pipe pressure.  The finite element analysis (FEA) is conducted according to the following procedure: </w:t>
      </w:r>
    </w:p>
    <w:p w:rsidR="00005046" w:rsidRDefault="00005046" w:rsidP="00005046">
      <w:pPr>
        <w:spacing w:line="360" w:lineRule="auto"/>
        <w:jc w:val="both"/>
      </w:pPr>
      <w:r>
        <w:tab/>
      </w:r>
    </w:p>
    <w:p w:rsidR="00005046" w:rsidRPr="00BF0B4D" w:rsidRDefault="00005046" w:rsidP="00005046">
      <w:pPr>
        <w:spacing w:line="360" w:lineRule="auto"/>
        <w:jc w:val="both"/>
        <w:rPr>
          <w:b/>
        </w:rPr>
      </w:pPr>
      <w:r w:rsidRPr="00BF0B4D">
        <w:rPr>
          <w:b/>
        </w:rPr>
        <w:t>3.4.1</w:t>
      </w:r>
      <w:r w:rsidRPr="00BF0B4D">
        <w:rPr>
          <w:b/>
        </w:rPr>
        <w:tab/>
        <w:t>Pre-processing</w:t>
      </w:r>
    </w:p>
    <w:p w:rsidR="00005046" w:rsidRPr="004D4A11" w:rsidRDefault="00005046" w:rsidP="00005046">
      <w:pPr>
        <w:spacing w:line="360" w:lineRule="auto"/>
        <w:jc w:val="both"/>
      </w:pPr>
    </w:p>
    <w:p w:rsidR="00005046" w:rsidRPr="00DC78CC" w:rsidRDefault="00005046" w:rsidP="00005046">
      <w:pPr>
        <w:pStyle w:val="ListParagraph"/>
        <w:numPr>
          <w:ilvl w:val="0"/>
          <w:numId w:val="6"/>
        </w:numPr>
        <w:tabs>
          <w:tab w:val="clear" w:pos="1800"/>
          <w:tab w:val="left" w:pos="0"/>
        </w:tabs>
        <w:autoSpaceDE w:val="0"/>
        <w:autoSpaceDN w:val="0"/>
        <w:adjustRightInd w:val="0"/>
        <w:spacing w:after="0" w:line="360" w:lineRule="auto"/>
        <w:ind w:left="0" w:firstLine="0"/>
        <w:rPr>
          <w:szCs w:val="24"/>
          <w:lang w:val="ms-MY"/>
        </w:rPr>
      </w:pPr>
      <w:r>
        <w:rPr>
          <w:szCs w:val="24"/>
          <w:lang w:val="ms-MY"/>
        </w:rPr>
        <w:t>Jobname</w:t>
      </w:r>
    </w:p>
    <w:p w:rsidR="00005046" w:rsidRPr="00D93E75" w:rsidRDefault="00005046" w:rsidP="00005046">
      <w:pPr>
        <w:pStyle w:val="ListParagraph"/>
        <w:tabs>
          <w:tab w:val="left" w:pos="720"/>
        </w:tabs>
        <w:autoSpaceDE w:val="0"/>
        <w:autoSpaceDN w:val="0"/>
        <w:adjustRightInd w:val="0"/>
        <w:spacing w:after="0" w:line="360" w:lineRule="auto"/>
        <w:jc w:val="both"/>
        <w:rPr>
          <w:szCs w:val="24"/>
          <w:lang w:val="ms-MY"/>
        </w:rPr>
      </w:pPr>
      <w:r w:rsidRPr="00DC78CC">
        <w:rPr>
          <w:szCs w:val="24"/>
          <w:lang w:val="en-US"/>
        </w:rPr>
        <w:t>The </w:t>
      </w:r>
      <w:proofErr w:type="spellStart"/>
      <w:r w:rsidRPr="00DC78CC">
        <w:rPr>
          <w:iCs/>
          <w:szCs w:val="24"/>
          <w:lang w:val="en-US"/>
        </w:rPr>
        <w:t>jobname</w:t>
      </w:r>
      <w:proofErr w:type="spellEnd"/>
      <w:r w:rsidRPr="00DC78CC">
        <w:rPr>
          <w:szCs w:val="24"/>
          <w:lang w:val="en-US"/>
        </w:rPr>
        <w:t> is a name that identifies</w:t>
      </w:r>
      <w:r>
        <w:rPr>
          <w:szCs w:val="24"/>
          <w:lang w:val="en-US"/>
        </w:rPr>
        <w:t xml:space="preserve"> the ANSYS job. When </w:t>
      </w:r>
      <w:r w:rsidRPr="00DC78CC">
        <w:rPr>
          <w:szCs w:val="24"/>
          <w:lang w:val="en-US"/>
        </w:rPr>
        <w:t xml:space="preserve">a </w:t>
      </w:r>
      <w:proofErr w:type="spellStart"/>
      <w:r w:rsidRPr="00DC78CC">
        <w:rPr>
          <w:szCs w:val="24"/>
          <w:lang w:val="en-US"/>
        </w:rPr>
        <w:t>jobname</w:t>
      </w:r>
      <w:proofErr w:type="spellEnd"/>
      <w:r>
        <w:rPr>
          <w:szCs w:val="24"/>
          <w:lang w:val="en-US"/>
        </w:rPr>
        <w:t xml:space="preserve"> is defined</w:t>
      </w:r>
      <w:r w:rsidRPr="00DC78CC">
        <w:rPr>
          <w:szCs w:val="24"/>
          <w:lang w:val="en-US"/>
        </w:rPr>
        <w:t xml:space="preserve"> for an analysis, the </w:t>
      </w:r>
      <w:proofErr w:type="spellStart"/>
      <w:r w:rsidRPr="00DC78CC">
        <w:rPr>
          <w:szCs w:val="24"/>
          <w:lang w:val="en-US"/>
        </w:rPr>
        <w:t>jobname</w:t>
      </w:r>
      <w:proofErr w:type="spellEnd"/>
      <w:r w:rsidRPr="00DC78CC">
        <w:rPr>
          <w:szCs w:val="24"/>
          <w:lang w:val="en-US"/>
        </w:rPr>
        <w:t xml:space="preserve"> becomes the first part of the name of all files the analysis creates. (The extension or suffix for these files' names is a file identifier such as .DB.) By using a </w:t>
      </w:r>
      <w:proofErr w:type="spellStart"/>
      <w:r w:rsidRPr="00DC78CC">
        <w:rPr>
          <w:szCs w:val="24"/>
          <w:lang w:val="en-US"/>
        </w:rPr>
        <w:t>jobname</w:t>
      </w:r>
      <w:proofErr w:type="spellEnd"/>
      <w:r w:rsidRPr="00DC78CC">
        <w:rPr>
          <w:szCs w:val="24"/>
          <w:lang w:val="en-US"/>
        </w:rPr>
        <w:t xml:space="preserve"> for each analysis, no files are overwritten.</w:t>
      </w:r>
      <w:r>
        <w:rPr>
          <w:szCs w:val="24"/>
          <w:lang w:val="en-US"/>
        </w:rPr>
        <w:t xml:space="preserve"> </w:t>
      </w:r>
    </w:p>
    <w:p w:rsidR="00005046" w:rsidRDefault="00005046" w:rsidP="00005046">
      <w:pPr>
        <w:pStyle w:val="ListParagraph"/>
        <w:autoSpaceDE w:val="0"/>
        <w:autoSpaceDN w:val="0"/>
        <w:adjustRightInd w:val="0"/>
        <w:spacing w:after="0" w:line="360" w:lineRule="auto"/>
        <w:rPr>
          <w:b/>
          <w:szCs w:val="24"/>
          <w:lang w:val="ms-MY"/>
        </w:rPr>
      </w:pPr>
      <w:r w:rsidRPr="008009A9">
        <w:rPr>
          <w:b/>
          <w:szCs w:val="24"/>
          <w:lang w:val="ms-MY"/>
        </w:rPr>
        <w:t>Utility menu &gt; File &gt; Change Jobname. (Figure 3.5)</w:t>
      </w:r>
    </w:p>
    <w:p w:rsidR="00005046" w:rsidRPr="008009A9" w:rsidRDefault="00005046" w:rsidP="00005046">
      <w:pPr>
        <w:pStyle w:val="ListParagraph"/>
        <w:autoSpaceDE w:val="0"/>
        <w:autoSpaceDN w:val="0"/>
        <w:adjustRightInd w:val="0"/>
        <w:spacing w:after="0" w:line="360" w:lineRule="auto"/>
        <w:rPr>
          <w:b/>
          <w:szCs w:val="24"/>
          <w:lang w:val="ms-MY"/>
        </w:rPr>
      </w:pPr>
      <w:r>
        <w:rPr>
          <w:b/>
          <w:noProof/>
          <w:lang w:val="en-US"/>
        </w:rPr>
        <w:drawing>
          <wp:anchor distT="0" distB="0" distL="114300" distR="114300" simplePos="0" relativeHeight="251703296" behindDoc="0" locked="0" layoutInCell="1" allowOverlap="1">
            <wp:simplePos x="0" y="0"/>
            <wp:positionH relativeFrom="column">
              <wp:posOffset>838200</wp:posOffset>
            </wp:positionH>
            <wp:positionV relativeFrom="paragraph">
              <wp:posOffset>286385</wp:posOffset>
            </wp:positionV>
            <wp:extent cx="4114800" cy="1121410"/>
            <wp:effectExtent l="19050" t="0" r="0" b="0"/>
            <wp:wrapTopAndBottom/>
            <wp:docPr id="44" name="Picture 44"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g 3"/>
                    <pic:cNvPicPr>
                      <a:picLocks noChangeAspect="1" noChangeArrowheads="1"/>
                    </pic:cNvPicPr>
                  </pic:nvPicPr>
                  <pic:blipFill>
                    <a:blip r:embed="rId72"/>
                    <a:srcRect/>
                    <a:stretch>
                      <a:fillRect/>
                    </a:stretch>
                  </pic:blipFill>
                  <pic:spPr bwMode="auto">
                    <a:xfrm>
                      <a:off x="0" y="0"/>
                      <a:ext cx="4114800" cy="1121410"/>
                    </a:xfrm>
                    <a:prstGeom prst="rect">
                      <a:avLst/>
                    </a:prstGeom>
                    <a:noFill/>
                    <a:ln w="9525">
                      <a:noFill/>
                      <a:miter lim="800000"/>
                      <a:headEnd/>
                      <a:tailEnd/>
                    </a:ln>
                  </pic:spPr>
                </pic:pic>
              </a:graphicData>
            </a:graphic>
          </wp:anchor>
        </w:drawing>
      </w:r>
    </w:p>
    <w:p w:rsidR="00005046" w:rsidRPr="003C5D84" w:rsidRDefault="00005046" w:rsidP="00005046">
      <w:pPr>
        <w:pStyle w:val="ListParagraph"/>
        <w:autoSpaceDE w:val="0"/>
        <w:autoSpaceDN w:val="0"/>
        <w:adjustRightInd w:val="0"/>
        <w:spacing w:after="0" w:line="360" w:lineRule="auto"/>
        <w:ind w:left="1800"/>
        <w:jc w:val="center"/>
        <w:rPr>
          <w:b/>
          <w:szCs w:val="24"/>
          <w:lang w:val="ms-MY"/>
        </w:rPr>
      </w:pPr>
      <w:r w:rsidRPr="003C5D84">
        <w:rPr>
          <w:b/>
          <w:szCs w:val="24"/>
          <w:lang w:val="ms-MY"/>
        </w:rPr>
        <w:t>Figure 3.5: Change the Jobname of</w:t>
      </w:r>
      <w:r>
        <w:rPr>
          <w:b/>
          <w:szCs w:val="24"/>
          <w:lang w:val="ms-MY"/>
        </w:rPr>
        <w:t xml:space="preserve"> a </w:t>
      </w:r>
      <w:r w:rsidRPr="003C5D84">
        <w:rPr>
          <w:b/>
          <w:szCs w:val="24"/>
          <w:lang w:val="ms-MY"/>
        </w:rPr>
        <w:t>File</w:t>
      </w:r>
    </w:p>
    <w:p w:rsidR="00005046" w:rsidRPr="003C5D84" w:rsidRDefault="00005046" w:rsidP="00005046">
      <w:pPr>
        <w:pStyle w:val="ListParagraph"/>
        <w:autoSpaceDE w:val="0"/>
        <w:autoSpaceDN w:val="0"/>
        <w:adjustRightInd w:val="0"/>
        <w:spacing w:after="0" w:line="360" w:lineRule="auto"/>
        <w:ind w:left="1800"/>
        <w:jc w:val="center"/>
        <w:rPr>
          <w:szCs w:val="24"/>
          <w:lang w:val="ms-MY"/>
        </w:rPr>
      </w:pPr>
    </w:p>
    <w:p w:rsidR="00005046" w:rsidRPr="00F25FD1" w:rsidRDefault="00005046" w:rsidP="00005046">
      <w:pPr>
        <w:pStyle w:val="ListParagraph"/>
        <w:numPr>
          <w:ilvl w:val="0"/>
          <w:numId w:val="6"/>
        </w:numPr>
        <w:tabs>
          <w:tab w:val="clear" w:pos="1800"/>
          <w:tab w:val="num" w:pos="720"/>
        </w:tabs>
        <w:autoSpaceDE w:val="0"/>
        <w:autoSpaceDN w:val="0"/>
        <w:adjustRightInd w:val="0"/>
        <w:spacing w:after="0" w:line="360" w:lineRule="auto"/>
        <w:ind w:left="720" w:hanging="720"/>
        <w:rPr>
          <w:szCs w:val="24"/>
          <w:lang w:val="ms-MY"/>
        </w:rPr>
      </w:pPr>
      <w:r w:rsidRPr="00D93E75">
        <w:rPr>
          <w:lang w:val="ms-MY"/>
        </w:rPr>
        <w:t>Define element type</w:t>
      </w:r>
    </w:p>
    <w:p w:rsidR="00005046" w:rsidRPr="00DC78CC" w:rsidRDefault="00005046" w:rsidP="00005046">
      <w:pPr>
        <w:pStyle w:val="ListParagraph"/>
        <w:autoSpaceDE w:val="0"/>
        <w:autoSpaceDN w:val="0"/>
        <w:adjustRightInd w:val="0"/>
        <w:spacing w:after="0" w:line="360" w:lineRule="auto"/>
        <w:jc w:val="both"/>
        <w:rPr>
          <w:szCs w:val="24"/>
          <w:lang w:val="ms-MY"/>
        </w:rPr>
      </w:pPr>
      <w:r w:rsidRPr="00DC78CC">
        <w:t>The ANSYS element library contains more than 100 different element types. Each element type has a unique number and a prefix that identifies the element category</w:t>
      </w:r>
      <w:r>
        <w:t xml:space="preserve">. The element type determines </w:t>
      </w:r>
      <w:r>
        <w:rPr>
          <w:color w:val="000000"/>
        </w:rPr>
        <w:t>w</w:t>
      </w:r>
      <w:r w:rsidRPr="00DC78CC">
        <w:rPr>
          <w:color w:val="000000"/>
          <w:szCs w:val="24"/>
        </w:rPr>
        <w:t>hether the element lies in two-dimensional or three-dimensional space</w:t>
      </w:r>
      <w:r>
        <w:rPr>
          <w:color w:val="000000"/>
        </w:rPr>
        <w:t xml:space="preserve"> and </w:t>
      </w:r>
      <w:r>
        <w:t>t</w:t>
      </w:r>
      <w:r w:rsidRPr="00DC78CC">
        <w:rPr>
          <w:color w:val="000000"/>
          <w:szCs w:val="24"/>
        </w:rPr>
        <w:t>he degree-of-freedom set (which</w:t>
      </w:r>
      <w:r>
        <w:rPr>
          <w:color w:val="000000"/>
          <w:szCs w:val="24"/>
        </w:rPr>
        <w:t xml:space="preserve"> in turn implies the discipline - </w:t>
      </w:r>
      <w:r w:rsidRPr="00DC78CC">
        <w:rPr>
          <w:color w:val="000000"/>
          <w:szCs w:val="24"/>
        </w:rPr>
        <w:t>structural, thermal, magnetic, electric, quadrilateral, brick, etc.)</w:t>
      </w:r>
    </w:p>
    <w:p w:rsidR="00005046" w:rsidRPr="00DC78CC" w:rsidRDefault="00005046" w:rsidP="00005046">
      <w:pPr>
        <w:pStyle w:val="ListParagraph"/>
        <w:autoSpaceDE w:val="0"/>
        <w:autoSpaceDN w:val="0"/>
        <w:adjustRightInd w:val="0"/>
        <w:spacing w:after="0" w:line="360" w:lineRule="auto"/>
        <w:ind w:left="0"/>
        <w:rPr>
          <w:szCs w:val="24"/>
          <w:lang w:val="en-US"/>
        </w:rPr>
      </w:pPr>
    </w:p>
    <w:p w:rsidR="00005046" w:rsidRPr="00D93E75" w:rsidRDefault="00005046" w:rsidP="00005046">
      <w:pPr>
        <w:pStyle w:val="ListParagraph"/>
        <w:tabs>
          <w:tab w:val="left" w:pos="720"/>
        </w:tabs>
        <w:autoSpaceDE w:val="0"/>
        <w:autoSpaceDN w:val="0"/>
        <w:adjustRightInd w:val="0"/>
        <w:spacing w:after="0" w:line="360" w:lineRule="auto"/>
        <w:jc w:val="both"/>
        <w:rPr>
          <w:szCs w:val="24"/>
          <w:lang w:val="ms-MY"/>
        </w:rPr>
      </w:pPr>
      <w:r w:rsidRPr="00D93E75">
        <w:rPr>
          <w:szCs w:val="24"/>
          <w:lang w:val="ms-MY"/>
        </w:rPr>
        <w:lastRenderedPageBreak/>
        <w:t>Brick 20 node 95 (SOLID 95) is chos</w:t>
      </w:r>
      <w:r>
        <w:rPr>
          <w:szCs w:val="24"/>
          <w:lang w:val="ms-MY"/>
        </w:rPr>
        <w:t xml:space="preserve">en because it is applicable </w:t>
      </w:r>
      <w:r w:rsidRPr="00D93E75">
        <w:rPr>
          <w:szCs w:val="24"/>
          <w:lang w:val="ms-MY"/>
        </w:rPr>
        <w:t xml:space="preserve">for mapped meshing (controlled </w:t>
      </w:r>
      <w:r>
        <w:rPr>
          <w:szCs w:val="24"/>
          <w:lang w:val="ms-MY"/>
        </w:rPr>
        <w:t xml:space="preserve">meshing). It also can tolerate </w:t>
      </w:r>
      <w:r w:rsidRPr="00D93E75">
        <w:rPr>
          <w:szCs w:val="24"/>
          <w:lang w:val="ms-MY"/>
        </w:rPr>
        <w:t>irregular shapes without as much l</w:t>
      </w:r>
      <w:r>
        <w:rPr>
          <w:szCs w:val="24"/>
          <w:lang w:val="ms-MY"/>
        </w:rPr>
        <w:t xml:space="preserve">oss of accuracy and well suited </w:t>
      </w:r>
      <w:r w:rsidRPr="00D93E75">
        <w:rPr>
          <w:szCs w:val="24"/>
          <w:lang w:val="ms-MY"/>
        </w:rPr>
        <w:t>for model</w:t>
      </w:r>
      <w:r>
        <w:rPr>
          <w:szCs w:val="24"/>
          <w:lang w:val="ms-MY"/>
        </w:rPr>
        <w:t>ing</w:t>
      </w:r>
      <w:r w:rsidRPr="00D93E75">
        <w:rPr>
          <w:szCs w:val="24"/>
          <w:lang w:val="ms-MY"/>
        </w:rPr>
        <w:t xml:space="preserve"> curved boundaries.</w:t>
      </w:r>
    </w:p>
    <w:p w:rsidR="00005046" w:rsidRPr="008009A9" w:rsidRDefault="00005046" w:rsidP="00005046">
      <w:pPr>
        <w:pStyle w:val="ListParagraph"/>
        <w:autoSpaceDE w:val="0"/>
        <w:autoSpaceDN w:val="0"/>
        <w:adjustRightInd w:val="0"/>
        <w:spacing w:after="0" w:line="360" w:lineRule="auto"/>
        <w:rPr>
          <w:b/>
          <w:szCs w:val="24"/>
          <w:u w:val="single"/>
          <w:lang w:val="ms-MY"/>
        </w:rPr>
      </w:pPr>
      <w:r w:rsidRPr="008009A9">
        <w:rPr>
          <w:b/>
          <w:szCs w:val="24"/>
          <w:lang w:val="ms-MY"/>
        </w:rPr>
        <w:t>Main Men</w:t>
      </w:r>
      <w:r>
        <w:rPr>
          <w:b/>
          <w:szCs w:val="24"/>
          <w:lang w:val="ms-MY"/>
        </w:rPr>
        <w:t xml:space="preserve">u &gt; Preprocessor &gt; Element Type </w:t>
      </w:r>
      <w:r w:rsidRPr="008009A9">
        <w:rPr>
          <w:b/>
          <w:szCs w:val="24"/>
          <w:lang w:val="ms-MY"/>
        </w:rPr>
        <w:t>&gt;</w:t>
      </w:r>
      <w:r>
        <w:rPr>
          <w:b/>
          <w:szCs w:val="24"/>
          <w:lang w:val="ms-MY"/>
        </w:rPr>
        <w:t xml:space="preserve"> </w:t>
      </w:r>
      <w:r w:rsidRPr="008009A9">
        <w:rPr>
          <w:b/>
          <w:szCs w:val="24"/>
          <w:lang w:val="ms-MY"/>
        </w:rPr>
        <w:t>Add</w:t>
      </w:r>
      <w:r>
        <w:rPr>
          <w:b/>
          <w:szCs w:val="24"/>
          <w:lang w:val="ms-MY"/>
        </w:rPr>
        <w:t xml:space="preserve"> </w:t>
      </w:r>
      <w:r w:rsidRPr="008009A9">
        <w:rPr>
          <w:b/>
          <w:szCs w:val="24"/>
          <w:lang w:val="ms-MY"/>
        </w:rPr>
        <w:t>/</w:t>
      </w:r>
      <w:r>
        <w:rPr>
          <w:b/>
          <w:szCs w:val="24"/>
          <w:lang w:val="ms-MY"/>
        </w:rPr>
        <w:t xml:space="preserve"> </w:t>
      </w:r>
      <w:r w:rsidRPr="008009A9">
        <w:rPr>
          <w:b/>
          <w:szCs w:val="24"/>
          <w:lang w:val="ms-MY"/>
        </w:rPr>
        <w:t>Edit</w:t>
      </w:r>
      <w:r>
        <w:rPr>
          <w:b/>
          <w:szCs w:val="24"/>
          <w:lang w:val="ms-MY"/>
        </w:rPr>
        <w:t xml:space="preserve"> </w:t>
      </w:r>
      <w:r w:rsidRPr="008009A9">
        <w:rPr>
          <w:b/>
          <w:szCs w:val="24"/>
          <w:lang w:val="ms-MY"/>
        </w:rPr>
        <w:t>/</w:t>
      </w:r>
      <w:r>
        <w:rPr>
          <w:b/>
          <w:szCs w:val="24"/>
          <w:lang w:val="ms-MY"/>
        </w:rPr>
        <w:t xml:space="preserve"> </w:t>
      </w:r>
      <w:r w:rsidRPr="008009A9">
        <w:rPr>
          <w:b/>
          <w:szCs w:val="24"/>
          <w:lang w:val="ms-MY"/>
        </w:rPr>
        <w:t xml:space="preserve">Delete </w:t>
      </w:r>
      <w:r>
        <w:rPr>
          <w:b/>
          <w:szCs w:val="24"/>
          <w:lang w:val="ms-MY"/>
        </w:rPr>
        <w:t xml:space="preserve"> </w:t>
      </w:r>
      <w:r w:rsidRPr="008009A9">
        <w:rPr>
          <w:b/>
          <w:szCs w:val="24"/>
          <w:lang w:val="ms-MY"/>
        </w:rPr>
        <w:t>(Figure 3.6)</w:t>
      </w:r>
    </w:p>
    <w:p w:rsidR="00005046" w:rsidRPr="003C5D84" w:rsidRDefault="00005046" w:rsidP="00005046">
      <w:pPr>
        <w:pStyle w:val="ListParagraph"/>
        <w:autoSpaceDE w:val="0"/>
        <w:autoSpaceDN w:val="0"/>
        <w:adjustRightInd w:val="0"/>
        <w:spacing w:after="0" w:line="360" w:lineRule="auto"/>
        <w:ind w:left="1800"/>
        <w:jc w:val="both"/>
        <w:rPr>
          <w:szCs w:val="24"/>
          <w:u w:val="single"/>
          <w:lang w:val="ms-MY"/>
        </w:rPr>
      </w:pPr>
    </w:p>
    <w:p w:rsidR="00005046" w:rsidRDefault="00005046" w:rsidP="00005046">
      <w:pPr>
        <w:pStyle w:val="ListParagraph"/>
        <w:autoSpaceDE w:val="0"/>
        <w:autoSpaceDN w:val="0"/>
        <w:adjustRightInd w:val="0"/>
        <w:spacing w:after="0" w:line="360" w:lineRule="auto"/>
        <w:ind w:left="1440"/>
        <w:jc w:val="both"/>
        <w:rPr>
          <w:szCs w:val="24"/>
          <w:lang w:val="ms-MY"/>
        </w:rPr>
      </w:pPr>
    </w:p>
    <w:p w:rsidR="00005046" w:rsidRDefault="00005046" w:rsidP="00005046">
      <w:pPr>
        <w:pStyle w:val="ListParagraph"/>
        <w:autoSpaceDE w:val="0"/>
        <w:autoSpaceDN w:val="0"/>
        <w:adjustRightInd w:val="0"/>
        <w:spacing w:after="0" w:line="360" w:lineRule="auto"/>
        <w:ind w:left="1440"/>
        <w:jc w:val="center"/>
        <w:rPr>
          <w:b/>
          <w:szCs w:val="24"/>
          <w:lang w:val="ms-MY"/>
        </w:rPr>
      </w:pPr>
      <w:r>
        <w:rPr>
          <w:b/>
          <w:noProof/>
          <w:lang w:val="en-US"/>
        </w:rPr>
        <w:drawing>
          <wp:anchor distT="0" distB="0" distL="114300" distR="114300" simplePos="0" relativeHeight="251704320" behindDoc="0" locked="0" layoutInCell="1" allowOverlap="1">
            <wp:simplePos x="0" y="0"/>
            <wp:positionH relativeFrom="column">
              <wp:posOffset>1143000</wp:posOffset>
            </wp:positionH>
            <wp:positionV relativeFrom="paragraph">
              <wp:posOffset>0</wp:posOffset>
            </wp:positionV>
            <wp:extent cx="3505200" cy="1296670"/>
            <wp:effectExtent l="19050" t="0" r="0" b="0"/>
            <wp:wrapTopAndBottom/>
            <wp:docPr id="45" name="Picture 45"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 3"/>
                    <pic:cNvPicPr>
                      <a:picLocks noChangeAspect="1" noChangeArrowheads="1"/>
                    </pic:cNvPicPr>
                  </pic:nvPicPr>
                  <pic:blipFill>
                    <a:blip r:embed="rId73"/>
                    <a:srcRect/>
                    <a:stretch>
                      <a:fillRect/>
                    </a:stretch>
                  </pic:blipFill>
                  <pic:spPr bwMode="auto">
                    <a:xfrm>
                      <a:off x="0" y="0"/>
                      <a:ext cx="3505200" cy="1296670"/>
                    </a:xfrm>
                    <a:prstGeom prst="rect">
                      <a:avLst/>
                    </a:prstGeom>
                    <a:noFill/>
                    <a:ln w="9525">
                      <a:noFill/>
                      <a:miter lim="800000"/>
                      <a:headEnd/>
                      <a:tailEnd/>
                    </a:ln>
                  </pic:spPr>
                </pic:pic>
              </a:graphicData>
            </a:graphic>
          </wp:anchor>
        </w:drawing>
      </w:r>
      <w:r w:rsidRPr="003C5D84">
        <w:rPr>
          <w:b/>
          <w:szCs w:val="24"/>
          <w:lang w:val="ms-MY"/>
        </w:rPr>
        <w:t>Figure 3.6: Defining the Element Types of the Model</w:t>
      </w:r>
    </w:p>
    <w:p w:rsidR="00005046" w:rsidRPr="00AB2EDF" w:rsidRDefault="00005046" w:rsidP="00005046">
      <w:pPr>
        <w:pStyle w:val="ListParagraph"/>
        <w:autoSpaceDE w:val="0"/>
        <w:autoSpaceDN w:val="0"/>
        <w:adjustRightInd w:val="0"/>
        <w:spacing w:after="0" w:line="360" w:lineRule="auto"/>
        <w:ind w:left="1440"/>
        <w:jc w:val="center"/>
        <w:rPr>
          <w:b/>
          <w:szCs w:val="24"/>
          <w:lang w:val="ms-MY"/>
        </w:rPr>
      </w:pPr>
    </w:p>
    <w:p w:rsidR="00005046" w:rsidRDefault="00005046" w:rsidP="00005046">
      <w:pPr>
        <w:pStyle w:val="ListParagraph"/>
        <w:tabs>
          <w:tab w:val="left" w:pos="0"/>
        </w:tabs>
        <w:autoSpaceDE w:val="0"/>
        <w:autoSpaceDN w:val="0"/>
        <w:adjustRightInd w:val="0"/>
        <w:spacing w:after="0" w:line="360" w:lineRule="auto"/>
        <w:ind w:left="0"/>
        <w:jc w:val="both"/>
        <w:rPr>
          <w:szCs w:val="24"/>
          <w:lang w:val="ms-MY"/>
        </w:rPr>
      </w:pPr>
      <w:r>
        <w:rPr>
          <w:szCs w:val="24"/>
          <w:lang w:val="ms-MY"/>
        </w:rPr>
        <w:t>3.</w:t>
      </w:r>
      <w:r>
        <w:rPr>
          <w:szCs w:val="24"/>
          <w:lang w:val="ms-MY"/>
        </w:rPr>
        <w:tab/>
      </w:r>
      <w:r w:rsidRPr="00D93E75">
        <w:rPr>
          <w:szCs w:val="24"/>
          <w:lang w:val="ms-MY"/>
        </w:rPr>
        <w:t>Define material properties</w:t>
      </w:r>
    </w:p>
    <w:p w:rsidR="00005046" w:rsidRDefault="00005046" w:rsidP="00005046">
      <w:pPr>
        <w:pStyle w:val="ListParagraph"/>
        <w:tabs>
          <w:tab w:val="left" w:pos="720"/>
        </w:tabs>
        <w:autoSpaceDE w:val="0"/>
        <w:autoSpaceDN w:val="0"/>
        <w:adjustRightInd w:val="0"/>
        <w:spacing w:after="0" w:line="360" w:lineRule="auto"/>
        <w:jc w:val="both"/>
        <w:rPr>
          <w:lang w:val="en-US"/>
        </w:rPr>
      </w:pPr>
    </w:p>
    <w:p w:rsidR="00005046" w:rsidRPr="00F25FD1" w:rsidRDefault="00005046" w:rsidP="00005046">
      <w:pPr>
        <w:pStyle w:val="ListParagraph"/>
        <w:tabs>
          <w:tab w:val="left" w:pos="720"/>
        </w:tabs>
        <w:autoSpaceDE w:val="0"/>
        <w:autoSpaceDN w:val="0"/>
        <w:adjustRightInd w:val="0"/>
        <w:spacing w:after="0" w:line="360" w:lineRule="auto"/>
        <w:jc w:val="both"/>
        <w:rPr>
          <w:szCs w:val="24"/>
          <w:lang w:val="ms-MY"/>
        </w:rPr>
      </w:pPr>
      <w:r w:rsidRPr="00F25FD1">
        <w:rPr>
          <w:lang w:val="en-US"/>
        </w:rPr>
        <w:t>Most element types require material properties. Depending on the applicat</w:t>
      </w:r>
      <w:r>
        <w:rPr>
          <w:lang w:val="en-US"/>
        </w:rPr>
        <w:t>ion, material properties may be l</w:t>
      </w:r>
      <w:r w:rsidRPr="00F25FD1">
        <w:rPr>
          <w:lang w:val="en-US"/>
        </w:rPr>
        <w:t>inear or nonlinear</w:t>
      </w:r>
      <w:r>
        <w:rPr>
          <w:szCs w:val="24"/>
          <w:lang w:val="ms-MY"/>
        </w:rPr>
        <w:t>, i</w:t>
      </w:r>
      <w:proofErr w:type="spellStart"/>
      <w:r w:rsidRPr="00F25FD1">
        <w:rPr>
          <w:lang w:val="en-US"/>
        </w:rPr>
        <w:t>sotropic</w:t>
      </w:r>
      <w:proofErr w:type="spellEnd"/>
      <w:r w:rsidRPr="00F25FD1">
        <w:rPr>
          <w:lang w:val="en-US"/>
        </w:rPr>
        <w:t>, orthotropic, or anisotropic</w:t>
      </w:r>
      <w:r>
        <w:rPr>
          <w:szCs w:val="24"/>
          <w:lang w:val="ms-MY"/>
        </w:rPr>
        <w:t xml:space="preserve">, </w:t>
      </w:r>
      <w:r w:rsidRPr="00F25FD1">
        <w:rPr>
          <w:lang w:val="en-US"/>
        </w:rPr>
        <w:t>constant temperature or temperature-dependent.</w:t>
      </w:r>
    </w:p>
    <w:p w:rsidR="00005046" w:rsidRDefault="00005046" w:rsidP="00005046">
      <w:pPr>
        <w:autoSpaceDE w:val="0"/>
        <w:autoSpaceDN w:val="0"/>
        <w:adjustRightInd w:val="0"/>
        <w:spacing w:line="360" w:lineRule="auto"/>
        <w:ind w:left="709"/>
        <w:jc w:val="both"/>
      </w:pPr>
    </w:p>
    <w:p w:rsidR="00005046" w:rsidRDefault="00005046" w:rsidP="00005046">
      <w:pPr>
        <w:autoSpaceDE w:val="0"/>
        <w:autoSpaceDN w:val="0"/>
        <w:adjustRightInd w:val="0"/>
        <w:spacing w:line="360" w:lineRule="auto"/>
        <w:ind w:left="709"/>
        <w:jc w:val="both"/>
        <w:rPr>
          <w:lang w:eastAsia="en-MY"/>
        </w:rPr>
      </w:pPr>
      <w:r w:rsidRPr="00F25FD1">
        <w:t xml:space="preserve">As with element types and real constants, each set of material properties has a material reference number. </w:t>
      </w:r>
      <w:r>
        <w:rPr>
          <w:lang w:eastAsia="en-MY"/>
        </w:rPr>
        <w:t xml:space="preserve">Table 3.5 consists of the physical properties of Steel X65 and Steel X100. The Young’s modulus and Poisson’s ratio were considered in the linear isotropic analysis. </w:t>
      </w:r>
    </w:p>
    <w:p w:rsidR="00005046" w:rsidRDefault="00005046" w:rsidP="00005046">
      <w:pPr>
        <w:autoSpaceDE w:val="0"/>
        <w:autoSpaceDN w:val="0"/>
        <w:adjustRightInd w:val="0"/>
        <w:spacing w:line="360" w:lineRule="auto"/>
        <w:ind w:left="709"/>
        <w:jc w:val="both"/>
        <w:rPr>
          <w:lang w:eastAsia="en-MY"/>
        </w:rPr>
      </w:pPr>
    </w:p>
    <w:p w:rsidR="00005046" w:rsidRDefault="00005046" w:rsidP="00005046">
      <w:pPr>
        <w:autoSpaceDE w:val="0"/>
        <w:autoSpaceDN w:val="0"/>
        <w:adjustRightInd w:val="0"/>
        <w:spacing w:line="360" w:lineRule="auto"/>
        <w:ind w:left="709"/>
        <w:jc w:val="both"/>
        <w:rPr>
          <w:lang w:eastAsia="en-MY"/>
        </w:rPr>
      </w:pPr>
    </w:p>
    <w:p w:rsidR="00005046" w:rsidRPr="00F91CB1" w:rsidRDefault="00005046" w:rsidP="00005046">
      <w:pPr>
        <w:autoSpaceDE w:val="0"/>
        <w:autoSpaceDN w:val="0"/>
        <w:adjustRightInd w:val="0"/>
        <w:spacing w:before="120"/>
        <w:jc w:val="center"/>
        <w:rPr>
          <w:color w:val="000000"/>
          <w:lang w:eastAsia="en-MY"/>
        </w:rPr>
      </w:pPr>
      <w:r>
        <w:rPr>
          <w:color w:val="000000"/>
          <w:lang w:eastAsia="en-MY"/>
        </w:rPr>
        <w:t>Table 3-5</w:t>
      </w:r>
      <w:r w:rsidRPr="00F91CB1">
        <w:rPr>
          <w:color w:val="000000"/>
          <w:lang w:eastAsia="en-MY"/>
        </w:rPr>
        <w:t>: Material Properties of Steel X65</w:t>
      </w:r>
      <w:r>
        <w:rPr>
          <w:color w:val="000000"/>
          <w:lang w:eastAsia="en-MY"/>
        </w:rPr>
        <w:t xml:space="preserve"> and X100</w:t>
      </w:r>
      <w:r w:rsidRPr="00F91CB1">
        <w:rPr>
          <w:color w:val="000000"/>
          <w:lang w:eastAsia="en-MY"/>
        </w:rPr>
        <w:t>.</w:t>
      </w:r>
    </w:p>
    <w:p w:rsidR="00005046" w:rsidRPr="00D9463B" w:rsidRDefault="00005046" w:rsidP="00005046">
      <w:pPr>
        <w:autoSpaceDE w:val="0"/>
        <w:autoSpaceDN w:val="0"/>
        <w:adjustRightInd w:val="0"/>
        <w:ind w:left="720"/>
        <w:jc w:val="both"/>
        <w:rPr>
          <w:lang w:eastAsia="en-MY"/>
        </w:rPr>
      </w:pPr>
    </w:p>
    <w:tbl>
      <w:tblPr>
        <w:tblW w:w="7782" w:type="dxa"/>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2"/>
        <w:gridCol w:w="1622"/>
        <w:gridCol w:w="1692"/>
        <w:gridCol w:w="1594"/>
        <w:gridCol w:w="1692"/>
      </w:tblGrid>
      <w:tr w:rsidR="00005046" w:rsidRPr="00D9463B" w:rsidTr="00D2222D">
        <w:trPr>
          <w:trHeight w:val="582"/>
          <w:jc w:val="center"/>
        </w:trPr>
        <w:tc>
          <w:tcPr>
            <w:tcW w:w="1182" w:type="dxa"/>
            <w:vAlign w:val="center"/>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Material</w:t>
            </w:r>
          </w:p>
        </w:tc>
        <w:tc>
          <w:tcPr>
            <w:tcW w:w="1622" w:type="dxa"/>
            <w:vAlign w:val="center"/>
          </w:tcPr>
          <w:p w:rsidR="00005046" w:rsidRPr="00BC029A" w:rsidRDefault="00005046" w:rsidP="00D2222D">
            <w:pPr>
              <w:autoSpaceDE w:val="0"/>
              <w:autoSpaceDN w:val="0"/>
              <w:adjustRightInd w:val="0"/>
              <w:jc w:val="center"/>
              <w:rPr>
                <w:color w:val="000000"/>
                <w:lang w:eastAsia="en-MY"/>
              </w:rPr>
            </w:pPr>
            <w:r>
              <w:rPr>
                <w:color w:val="000000"/>
                <w:lang w:eastAsia="en-MY"/>
              </w:rPr>
              <w:t>Young’s modulus (</w:t>
            </w:r>
            <w:proofErr w:type="spellStart"/>
            <w:r>
              <w:rPr>
                <w:color w:val="000000"/>
                <w:lang w:eastAsia="en-MY"/>
              </w:rPr>
              <w:t>G</w:t>
            </w:r>
            <w:r w:rsidRPr="00BC029A">
              <w:rPr>
                <w:color w:val="000000"/>
                <w:lang w:eastAsia="en-MY"/>
              </w:rPr>
              <w:t>Pa</w:t>
            </w:r>
            <w:proofErr w:type="spellEnd"/>
            <w:r w:rsidRPr="00BC029A">
              <w:rPr>
                <w:color w:val="000000"/>
                <w:lang w:eastAsia="en-MY"/>
              </w:rPr>
              <w:t>)</w:t>
            </w:r>
          </w:p>
        </w:tc>
        <w:tc>
          <w:tcPr>
            <w:tcW w:w="1692" w:type="dxa"/>
            <w:vAlign w:val="center"/>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Poisson’s ratio</w:t>
            </w:r>
          </w:p>
        </w:tc>
        <w:tc>
          <w:tcPr>
            <w:tcW w:w="1594" w:type="dxa"/>
            <w:vAlign w:val="center"/>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Yield stress (</w:t>
            </w:r>
            <w:proofErr w:type="spellStart"/>
            <w:r w:rsidRPr="00BC029A">
              <w:rPr>
                <w:color w:val="000000"/>
                <w:lang w:eastAsia="en-MY"/>
              </w:rPr>
              <w:t>MPa</w:t>
            </w:r>
            <w:proofErr w:type="spellEnd"/>
            <w:r w:rsidRPr="00BC029A">
              <w:rPr>
                <w:color w:val="000000"/>
                <w:lang w:eastAsia="en-MY"/>
              </w:rPr>
              <w:t>)</w:t>
            </w:r>
          </w:p>
        </w:tc>
        <w:tc>
          <w:tcPr>
            <w:tcW w:w="1692" w:type="dxa"/>
            <w:vAlign w:val="center"/>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UTS</w:t>
            </w:r>
          </w:p>
          <w:p w:rsidR="00005046" w:rsidRPr="00BC029A" w:rsidRDefault="00005046" w:rsidP="00D2222D">
            <w:pPr>
              <w:autoSpaceDE w:val="0"/>
              <w:autoSpaceDN w:val="0"/>
              <w:adjustRightInd w:val="0"/>
              <w:jc w:val="center"/>
              <w:rPr>
                <w:color w:val="000000"/>
                <w:lang w:eastAsia="en-MY"/>
              </w:rPr>
            </w:pPr>
            <w:r w:rsidRPr="00BC029A">
              <w:rPr>
                <w:color w:val="000000"/>
                <w:lang w:eastAsia="en-MY"/>
              </w:rPr>
              <w:t>(</w:t>
            </w:r>
            <w:proofErr w:type="spellStart"/>
            <w:r w:rsidRPr="00BC029A">
              <w:rPr>
                <w:color w:val="000000"/>
                <w:lang w:eastAsia="en-MY"/>
              </w:rPr>
              <w:t>MPa</w:t>
            </w:r>
            <w:proofErr w:type="spellEnd"/>
            <w:r w:rsidRPr="00BC029A">
              <w:rPr>
                <w:color w:val="000000"/>
                <w:lang w:eastAsia="en-MY"/>
              </w:rPr>
              <w:t>)</w:t>
            </w:r>
          </w:p>
        </w:tc>
      </w:tr>
      <w:tr w:rsidR="00005046" w:rsidRPr="00D9463B" w:rsidTr="00D2222D">
        <w:trPr>
          <w:trHeight w:val="311"/>
          <w:jc w:val="center"/>
        </w:trPr>
        <w:tc>
          <w:tcPr>
            <w:tcW w:w="1182" w:type="dxa"/>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Steel X65</w:t>
            </w:r>
          </w:p>
        </w:tc>
        <w:tc>
          <w:tcPr>
            <w:tcW w:w="1622" w:type="dxa"/>
            <w:vAlign w:val="center"/>
          </w:tcPr>
          <w:p w:rsidR="00005046" w:rsidRPr="00BC029A" w:rsidRDefault="00005046" w:rsidP="00D2222D">
            <w:pPr>
              <w:autoSpaceDE w:val="0"/>
              <w:autoSpaceDN w:val="0"/>
              <w:adjustRightInd w:val="0"/>
              <w:jc w:val="center"/>
              <w:rPr>
                <w:color w:val="000000"/>
                <w:lang w:eastAsia="en-MY"/>
              </w:rPr>
            </w:pPr>
            <w:r>
              <w:rPr>
                <w:color w:val="000000"/>
                <w:lang w:eastAsia="en-MY"/>
              </w:rPr>
              <w:t>203</w:t>
            </w:r>
          </w:p>
        </w:tc>
        <w:tc>
          <w:tcPr>
            <w:tcW w:w="1692" w:type="dxa"/>
            <w:vAlign w:val="center"/>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0.3</w:t>
            </w:r>
          </w:p>
        </w:tc>
        <w:tc>
          <w:tcPr>
            <w:tcW w:w="1594" w:type="dxa"/>
            <w:vAlign w:val="center"/>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448.0</w:t>
            </w:r>
          </w:p>
        </w:tc>
        <w:tc>
          <w:tcPr>
            <w:tcW w:w="1692" w:type="dxa"/>
            <w:vAlign w:val="center"/>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530.9</w:t>
            </w:r>
          </w:p>
        </w:tc>
      </w:tr>
      <w:tr w:rsidR="00005046" w:rsidRPr="00D9463B" w:rsidTr="00D2222D">
        <w:trPr>
          <w:trHeight w:val="311"/>
          <w:jc w:val="center"/>
        </w:trPr>
        <w:tc>
          <w:tcPr>
            <w:tcW w:w="1182" w:type="dxa"/>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Steel X100</w:t>
            </w:r>
          </w:p>
        </w:tc>
        <w:tc>
          <w:tcPr>
            <w:tcW w:w="1622" w:type="dxa"/>
            <w:vAlign w:val="center"/>
          </w:tcPr>
          <w:p w:rsidR="00005046" w:rsidRPr="00BC029A" w:rsidRDefault="00005046" w:rsidP="00D2222D">
            <w:pPr>
              <w:autoSpaceDE w:val="0"/>
              <w:autoSpaceDN w:val="0"/>
              <w:adjustRightInd w:val="0"/>
              <w:jc w:val="center"/>
              <w:rPr>
                <w:color w:val="000000"/>
                <w:lang w:eastAsia="en-MY"/>
              </w:rPr>
            </w:pPr>
            <w:r>
              <w:rPr>
                <w:color w:val="000000"/>
                <w:lang w:eastAsia="en-MY"/>
              </w:rPr>
              <w:t>203</w:t>
            </w:r>
          </w:p>
        </w:tc>
        <w:tc>
          <w:tcPr>
            <w:tcW w:w="1692" w:type="dxa"/>
            <w:vAlign w:val="center"/>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0.3</w:t>
            </w:r>
          </w:p>
        </w:tc>
        <w:tc>
          <w:tcPr>
            <w:tcW w:w="1594" w:type="dxa"/>
            <w:vAlign w:val="center"/>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714.0</w:t>
            </w:r>
          </w:p>
        </w:tc>
        <w:tc>
          <w:tcPr>
            <w:tcW w:w="1692" w:type="dxa"/>
            <w:vAlign w:val="center"/>
          </w:tcPr>
          <w:p w:rsidR="00005046" w:rsidRPr="00BC029A" w:rsidRDefault="00005046" w:rsidP="00D2222D">
            <w:pPr>
              <w:autoSpaceDE w:val="0"/>
              <w:autoSpaceDN w:val="0"/>
              <w:adjustRightInd w:val="0"/>
              <w:jc w:val="center"/>
              <w:rPr>
                <w:color w:val="000000"/>
                <w:lang w:eastAsia="en-MY"/>
              </w:rPr>
            </w:pPr>
            <w:r w:rsidRPr="00BC029A">
              <w:rPr>
                <w:color w:val="000000"/>
                <w:lang w:eastAsia="en-MY"/>
              </w:rPr>
              <w:t>801.7</w:t>
            </w:r>
          </w:p>
        </w:tc>
      </w:tr>
    </w:tbl>
    <w:p w:rsidR="00005046" w:rsidRPr="00D93E75" w:rsidRDefault="00005046" w:rsidP="00005046">
      <w:pPr>
        <w:pStyle w:val="ListParagraph"/>
        <w:tabs>
          <w:tab w:val="left" w:pos="0"/>
        </w:tabs>
        <w:autoSpaceDE w:val="0"/>
        <w:autoSpaceDN w:val="0"/>
        <w:adjustRightInd w:val="0"/>
        <w:spacing w:after="0" w:line="360" w:lineRule="auto"/>
        <w:ind w:left="0"/>
        <w:jc w:val="both"/>
        <w:rPr>
          <w:szCs w:val="24"/>
          <w:lang w:val="ms-MY"/>
        </w:rPr>
      </w:pPr>
    </w:p>
    <w:p w:rsidR="00005046" w:rsidRDefault="00005046" w:rsidP="00005046">
      <w:pPr>
        <w:pStyle w:val="ListParagraph"/>
        <w:autoSpaceDE w:val="0"/>
        <w:autoSpaceDN w:val="0"/>
        <w:adjustRightInd w:val="0"/>
        <w:spacing w:after="0" w:line="360" w:lineRule="auto"/>
        <w:jc w:val="both"/>
        <w:rPr>
          <w:b/>
          <w:szCs w:val="24"/>
          <w:lang w:val="ms-MY"/>
        </w:rPr>
      </w:pPr>
      <w:r w:rsidRPr="008009A9">
        <w:rPr>
          <w:b/>
          <w:szCs w:val="24"/>
          <w:lang w:val="ms-MY"/>
        </w:rPr>
        <w:lastRenderedPageBreak/>
        <w:t>Main Menu &gt; Preprocessor &gt; Material Props &gt; Material Models &gt; Structural &gt; Linear &gt; Elastic &gt;</w:t>
      </w:r>
      <w:r>
        <w:rPr>
          <w:b/>
          <w:szCs w:val="24"/>
          <w:lang w:val="ms-MY"/>
        </w:rPr>
        <w:t xml:space="preserve"> </w:t>
      </w:r>
      <w:r w:rsidRPr="008009A9">
        <w:rPr>
          <w:b/>
          <w:szCs w:val="24"/>
          <w:lang w:val="ms-MY"/>
        </w:rPr>
        <w:t xml:space="preserve"> Isotropic. </w:t>
      </w:r>
      <w:r>
        <w:rPr>
          <w:b/>
          <w:szCs w:val="24"/>
          <w:lang w:val="ms-MY"/>
        </w:rPr>
        <w:t xml:space="preserve"> </w:t>
      </w:r>
      <w:r w:rsidRPr="008009A9">
        <w:rPr>
          <w:b/>
          <w:szCs w:val="24"/>
          <w:lang w:val="ms-MY"/>
        </w:rPr>
        <w:t xml:space="preserve">Insert </w:t>
      </w:r>
      <w:r>
        <w:rPr>
          <w:b/>
          <w:szCs w:val="24"/>
          <w:lang w:val="ms-MY"/>
        </w:rPr>
        <w:t xml:space="preserve">the </w:t>
      </w:r>
      <w:r w:rsidRPr="008009A9">
        <w:rPr>
          <w:b/>
          <w:szCs w:val="24"/>
          <w:lang w:val="ms-MY"/>
        </w:rPr>
        <w:t>material properties of Young</w:t>
      </w:r>
      <w:r>
        <w:rPr>
          <w:b/>
          <w:szCs w:val="24"/>
          <w:lang w:val="ms-MY"/>
        </w:rPr>
        <w:t>’s</w:t>
      </w:r>
      <w:r w:rsidRPr="008009A9">
        <w:rPr>
          <w:b/>
          <w:szCs w:val="24"/>
          <w:lang w:val="ms-MY"/>
        </w:rPr>
        <w:t xml:space="preserve"> Modulus (EX) and </w:t>
      </w:r>
      <w:r>
        <w:rPr>
          <w:b/>
          <w:szCs w:val="24"/>
          <w:lang w:val="ms-MY"/>
        </w:rPr>
        <w:t xml:space="preserve">Poisson’s Ratio </w:t>
      </w:r>
      <w:r w:rsidRPr="008009A9">
        <w:rPr>
          <w:b/>
          <w:szCs w:val="24"/>
          <w:lang w:val="ms-MY"/>
        </w:rPr>
        <w:t>(PRXY)</w:t>
      </w:r>
      <w:r>
        <w:rPr>
          <w:b/>
          <w:szCs w:val="24"/>
          <w:lang w:val="ms-MY"/>
        </w:rPr>
        <w:t xml:space="preserve"> </w:t>
      </w:r>
      <w:r w:rsidRPr="008009A9">
        <w:rPr>
          <w:b/>
          <w:szCs w:val="24"/>
          <w:lang w:val="ms-MY"/>
        </w:rPr>
        <w:t>(Figure 3.7)</w:t>
      </w:r>
    </w:p>
    <w:p w:rsidR="00005046" w:rsidRDefault="00005046" w:rsidP="00005046">
      <w:pPr>
        <w:pStyle w:val="ListParagraph"/>
        <w:autoSpaceDE w:val="0"/>
        <w:autoSpaceDN w:val="0"/>
        <w:adjustRightInd w:val="0"/>
        <w:spacing w:after="0" w:line="360" w:lineRule="auto"/>
        <w:jc w:val="both"/>
        <w:rPr>
          <w:b/>
          <w:szCs w:val="24"/>
          <w:lang w:val="ms-MY"/>
        </w:rPr>
      </w:pPr>
    </w:p>
    <w:p w:rsidR="00005046" w:rsidRDefault="00005046" w:rsidP="00005046">
      <w:pPr>
        <w:pStyle w:val="ListParagraph"/>
        <w:autoSpaceDE w:val="0"/>
        <w:autoSpaceDN w:val="0"/>
        <w:adjustRightInd w:val="0"/>
        <w:spacing w:after="0" w:line="360" w:lineRule="auto"/>
        <w:jc w:val="both"/>
        <w:rPr>
          <w:b/>
          <w:szCs w:val="24"/>
          <w:lang w:val="ms-MY"/>
        </w:rPr>
      </w:pPr>
      <w:r w:rsidRPr="008009A9">
        <w:rPr>
          <w:b/>
          <w:szCs w:val="24"/>
          <w:lang w:val="ms-MY"/>
        </w:rPr>
        <w:t>Main Menu &gt; Preprocess</w:t>
      </w:r>
      <w:r>
        <w:rPr>
          <w:b/>
          <w:szCs w:val="24"/>
          <w:lang w:val="ms-MY"/>
        </w:rPr>
        <w:t xml:space="preserve">or &gt; Material Props &gt; Material </w:t>
      </w:r>
      <w:r w:rsidRPr="008009A9">
        <w:rPr>
          <w:b/>
          <w:szCs w:val="24"/>
          <w:lang w:val="ms-MY"/>
        </w:rPr>
        <w:t>Models &gt; Structural &gt; Non</w:t>
      </w:r>
      <w:r>
        <w:rPr>
          <w:b/>
          <w:szCs w:val="24"/>
          <w:lang w:val="ms-MY"/>
        </w:rPr>
        <w:t xml:space="preserve">linear &gt; Elastic &gt; Multilinear </w:t>
      </w:r>
      <w:r w:rsidRPr="008009A9">
        <w:rPr>
          <w:b/>
          <w:szCs w:val="24"/>
          <w:lang w:val="ms-MY"/>
        </w:rPr>
        <w:t>Elastic</w:t>
      </w:r>
      <w:r>
        <w:rPr>
          <w:b/>
          <w:szCs w:val="24"/>
          <w:lang w:val="ms-MY"/>
        </w:rPr>
        <w:t xml:space="preserve"> </w:t>
      </w:r>
      <w:r w:rsidRPr="008009A9">
        <w:rPr>
          <w:b/>
          <w:szCs w:val="24"/>
          <w:lang w:val="ms-MY"/>
        </w:rPr>
        <w:t>(Figure 3.8)</w:t>
      </w:r>
    </w:p>
    <w:p w:rsidR="00005046" w:rsidRDefault="00005046" w:rsidP="00005046">
      <w:pPr>
        <w:pStyle w:val="ListParagraph"/>
        <w:autoSpaceDE w:val="0"/>
        <w:autoSpaceDN w:val="0"/>
        <w:adjustRightInd w:val="0"/>
        <w:spacing w:after="0" w:line="360" w:lineRule="auto"/>
        <w:jc w:val="both"/>
        <w:rPr>
          <w:b/>
          <w:szCs w:val="24"/>
          <w:lang w:val="ms-MY"/>
        </w:rPr>
      </w:pPr>
      <w:r>
        <w:rPr>
          <w:noProof/>
          <w:lang w:val="en-US"/>
        </w:rPr>
        <w:drawing>
          <wp:anchor distT="0" distB="0" distL="114300" distR="114300" simplePos="0" relativeHeight="251707392" behindDoc="0" locked="0" layoutInCell="1" allowOverlap="1">
            <wp:simplePos x="0" y="0"/>
            <wp:positionH relativeFrom="column">
              <wp:posOffset>762000</wp:posOffset>
            </wp:positionH>
            <wp:positionV relativeFrom="paragraph">
              <wp:posOffset>104775</wp:posOffset>
            </wp:positionV>
            <wp:extent cx="3810000" cy="1257300"/>
            <wp:effectExtent l="19050" t="0" r="0" b="0"/>
            <wp:wrapTopAndBottom/>
            <wp:docPr id="48" name="Picture 48"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g 3"/>
                    <pic:cNvPicPr>
                      <a:picLocks noChangeAspect="1" noChangeArrowheads="1"/>
                    </pic:cNvPicPr>
                  </pic:nvPicPr>
                  <pic:blipFill>
                    <a:blip r:embed="rId74"/>
                    <a:srcRect/>
                    <a:stretch>
                      <a:fillRect/>
                    </a:stretch>
                  </pic:blipFill>
                  <pic:spPr bwMode="auto">
                    <a:xfrm>
                      <a:off x="0" y="0"/>
                      <a:ext cx="3810000" cy="1257300"/>
                    </a:xfrm>
                    <a:prstGeom prst="rect">
                      <a:avLst/>
                    </a:prstGeom>
                    <a:noFill/>
                    <a:ln w="9525">
                      <a:noFill/>
                      <a:miter lim="800000"/>
                      <a:headEnd/>
                      <a:tailEnd/>
                    </a:ln>
                  </pic:spPr>
                </pic:pic>
              </a:graphicData>
            </a:graphic>
          </wp:anchor>
        </w:drawing>
      </w:r>
      <w:r>
        <w:rPr>
          <w:b/>
          <w:szCs w:val="24"/>
          <w:lang w:val="ms-MY"/>
        </w:rPr>
        <w:t xml:space="preserve">          Figure 3.7: Defining the Material Properties of theModel</w:t>
      </w:r>
    </w:p>
    <w:p w:rsidR="00005046" w:rsidRPr="00336A68" w:rsidRDefault="00005046" w:rsidP="00005046">
      <w:pPr>
        <w:autoSpaceDE w:val="0"/>
        <w:autoSpaceDN w:val="0"/>
        <w:adjustRightInd w:val="0"/>
        <w:spacing w:line="360" w:lineRule="auto"/>
        <w:jc w:val="center"/>
        <w:rPr>
          <w:rFonts w:eastAsia="Calibri"/>
          <w:noProof/>
          <w:lang w:val="ms-MY" w:eastAsia="en-MY"/>
        </w:rPr>
      </w:pPr>
      <w:r>
        <w:rPr>
          <w:rFonts w:eastAsia="Calibri"/>
          <w:noProof/>
        </w:rPr>
        <w:drawing>
          <wp:anchor distT="0" distB="0" distL="114300" distR="114300" simplePos="0" relativeHeight="251708416" behindDoc="0" locked="0" layoutInCell="1" allowOverlap="1">
            <wp:simplePos x="0" y="0"/>
            <wp:positionH relativeFrom="column">
              <wp:posOffset>1524000</wp:posOffset>
            </wp:positionH>
            <wp:positionV relativeFrom="paragraph">
              <wp:posOffset>274320</wp:posOffset>
            </wp:positionV>
            <wp:extent cx="2514600" cy="1631950"/>
            <wp:effectExtent l="19050" t="0" r="0" b="0"/>
            <wp:wrapTopAndBottom/>
            <wp:docPr id="49" name="Picture 49"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g 3"/>
                    <pic:cNvPicPr>
                      <a:picLocks noChangeAspect="1" noChangeArrowheads="1"/>
                    </pic:cNvPicPr>
                  </pic:nvPicPr>
                  <pic:blipFill>
                    <a:blip r:embed="rId75"/>
                    <a:srcRect/>
                    <a:stretch>
                      <a:fillRect/>
                    </a:stretch>
                  </pic:blipFill>
                  <pic:spPr bwMode="auto">
                    <a:xfrm>
                      <a:off x="0" y="0"/>
                      <a:ext cx="2514600" cy="1631950"/>
                    </a:xfrm>
                    <a:prstGeom prst="rect">
                      <a:avLst/>
                    </a:prstGeom>
                    <a:noFill/>
                    <a:ln w="9525">
                      <a:noFill/>
                      <a:miter lim="800000"/>
                      <a:headEnd/>
                      <a:tailEnd/>
                    </a:ln>
                  </pic:spPr>
                </pic:pic>
              </a:graphicData>
            </a:graphic>
          </wp:anchor>
        </w:drawing>
      </w:r>
    </w:p>
    <w:p w:rsidR="00005046" w:rsidRDefault="00005046" w:rsidP="00005046">
      <w:pPr>
        <w:autoSpaceDE w:val="0"/>
        <w:autoSpaceDN w:val="0"/>
        <w:adjustRightInd w:val="0"/>
        <w:spacing w:line="360" w:lineRule="auto"/>
        <w:ind w:left="720"/>
        <w:jc w:val="both"/>
        <w:rPr>
          <w:rFonts w:eastAsia="Calibri"/>
          <w:lang w:val="en-MY" w:eastAsia="en-MY"/>
        </w:rPr>
      </w:pPr>
    </w:p>
    <w:p w:rsidR="00005046" w:rsidRPr="00C26323" w:rsidRDefault="00005046" w:rsidP="00005046">
      <w:pPr>
        <w:pStyle w:val="ListParagraph"/>
        <w:autoSpaceDE w:val="0"/>
        <w:autoSpaceDN w:val="0"/>
        <w:adjustRightInd w:val="0"/>
        <w:spacing w:after="0" w:line="360" w:lineRule="auto"/>
        <w:ind w:left="1080"/>
        <w:jc w:val="center"/>
        <w:rPr>
          <w:b/>
          <w:szCs w:val="24"/>
          <w:lang w:val="ms-MY"/>
        </w:rPr>
      </w:pPr>
      <w:r>
        <w:t>Figure 3.8: Defining the Material Properties for Non Linear Analysis</w:t>
      </w:r>
    </w:p>
    <w:p w:rsidR="00005046" w:rsidRDefault="00005046" w:rsidP="00005046">
      <w:pPr>
        <w:autoSpaceDE w:val="0"/>
        <w:autoSpaceDN w:val="0"/>
        <w:adjustRightInd w:val="0"/>
        <w:spacing w:line="360" w:lineRule="auto"/>
        <w:ind w:left="720"/>
        <w:jc w:val="both"/>
        <w:rPr>
          <w:rFonts w:eastAsia="Calibri"/>
          <w:lang w:val="en-MY" w:eastAsia="en-MY"/>
        </w:rPr>
      </w:pPr>
      <w:r>
        <w:rPr>
          <w:rFonts w:eastAsia="Calibri"/>
          <w:lang w:val="en-MY" w:eastAsia="en-MY"/>
        </w:rPr>
        <w:t>On the other hand, non-linear simulation requires the engineering stress versus strain graph values. The engineering stress versus strain graph for material X65 and X100 are as in Figure 3.9 and Figure 3.10.</w:t>
      </w:r>
    </w:p>
    <w:p w:rsidR="00005046" w:rsidRDefault="00005046" w:rsidP="00005046">
      <w:pPr>
        <w:autoSpaceDE w:val="0"/>
        <w:autoSpaceDN w:val="0"/>
        <w:adjustRightInd w:val="0"/>
        <w:spacing w:line="360" w:lineRule="auto"/>
        <w:jc w:val="both"/>
        <w:rPr>
          <w:rFonts w:eastAsia="Calibri"/>
          <w:noProof/>
          <w:lang w:val="en-MY" w:eastAsia="en-MY"/>
        </w:rPr>
      </w:pPr>
    </w:p>
    <w:p w:rsidR="00005046" w:rsidRDefault="00005046" w:rsidP="00005046">
      <w:pPr>
        <w:autoSpaceDE w:val="0"/>
        <w:autoSpaceDN w:val="0"/>
        <w:adjustRightInd w:val="0"/>
        <w:spacing w:line="360" w:lineRule="auto"/>
        <w:jc w:val="center"/>
        <w:rPr>
          <w:rFonts w:eastAsia="Calibri"/>
          <w:lang w:val="en-MY" w:eastAsia="en-MY"/>
        </w:rPr>
      </w:pPr>
      <w:r>
        <w:rPr>
          <w:rFonts w:eastAsia="Calibri"/>
          <w:noProof/>
        </w:rPr>
        <w:lastRenderedPageBreak/>
        <w:drawing>
          <wp:inline distT="0" distB="0" distL="0" distR="0">
            <wp:extent cx="4574929" cy="2737104"/>
            <wp:effectExtent l="12192" t="6096" r="3929" b="0"/>
            <wp:docPr id="2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005046" w:rsidRPr="00DF46B6" w:rsidRDefault="00005046" w:rsidP="00005046">
      <w:pPr>
        <w:autoSpaceDE w:val="0"/>
        <w:autoSpaceDN w:val="0"/>
        <w:adjustRightInd w:val="0"/>
        <w:spacing w:line="360" w:lineRule="auto"/>
        <w:jc w:val="center"/>
        <w:rPr>
          <w:rFonts w:eastAsia="Calibri"/>
          <w:b/>
          <w:lang w:val="en-MY" w:eastAsia="en-MY"/>
        </w:rPr>
      </w:pPr>
      <w:r>
        <w:rPr>
          <w:rFonts w:eastAsia="Calibri"/>
          <w:b/>
          <w:lang w:val="en-MY" w:eastAsia="en-MY"/>
        </w:rPr>
        <w:t>Figure 3.9</w:t>
      </w:r>
      <w:r w:rsidRPr="00DF46B6">
        <w:rPr>
          <w:rFonts w:eastAsia="Calibri"/>
          <w:b/>
          <w:lang w:val="en-MY" w:eastAsia="en-MY"/>
        </w:rPr>
        <w:t>: Engineering Stress vs. Strain Graph for X65</w:t>
      </w:r>
    </w:p>
    <w:p w:rsidR="00005046" w:rsidRDefault="00005046" w:rsidP="00005046">
      <w:pPr>
        <w:autoSpaceDE w:val="0"/>
        <w:autoSpaceDN w:val="0"/>
        <w:adjustRightInd w:val="0"/>
        <w:spacing w:line="360" w:lineRule="auto"/>
        <w:jc w:val="both"/>
        <w:rPr>
          <w:rFonts w:eastAsia="Calibri"/>
          <w:lang w:val="en-MY" w:eastAsia="en-MY"/>
        </w:rPr>
      </w:pPr>
    </w:p>
    <w:p w:rsidR="00005046" w:rsidRDefault="00005046" w:rsidP="00005046">
      <w:pPr>
        <w:autoSpaceDE w:val="0"/>
        <w:autoSpaceDN w:val="0"/>
        <w:adjustRightInd w:val="0"/>
        <w:spacing w:line="360" w:lineRule="auto"/>
        <w:jc w:val="center"/>
        <w:rPr>
          <w:rFonts w:eastAsia="Calibri"/>
          <w:lang w:val="en-MY" w:eastAsia="en-MY"/>
        </w:rPr>
      </w:pPr>
      <w:r>
        <w:rPr>
          <w:rFonts w:eastAsia="Calibri"/>
          <w:noProof/>
        </w:rPr>
        <w:drawing>
          <wp:inline distT="0" distB="0" distL="0" distR="0">
            <wp:extent cx="4574929" cy="2755651"/>
            <wp:effectExtent l="12192" t="6096" r="3929" b="503"/>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005046" w:rsidRPr="00DF46B6" w:rsidRDefault="00005046" w:rsidP="00005046">
      <w:pPr>
        <w:autoSpaceDE w:val="0"/>
        <w:autoSpaceDN w:val="0"/>
        <w:adjustRightInd w:val="0"/>
        <w:spacing w:line="360" w:lineRule="auto"/>
        <w:jc w:val="center"/>
        <w:rPr>
          <w:rFonts w:eastAsia="Calibri"/>
          <w:b/>
          <w:lang w:val="en-MY" w:eastAsia="en-MY"/>
        </w:rPr>
      </w:pPr>
      <w:r>
        <w:rPr>
          <w:rFonts w:eastAsia="Calibri"/>
          <w:b/>
          <w:lang w:val="en-MY" w:eastAsia="en-MY"/>
        </w:rPr>
        <w:t>Figure 3.10</w:t>
      </w:r>
      <w:r w:rsidRPr="00DF46B6">
        <w:rPr>
          <w:rFonts w:eastAsia="Calibri"/>
          <w:b/>
          <w:lang w:val="en-MY" w:eastAsia="en-MY"/>
        </w:rPr>
        <w:t>: Engineering Stress vs. Strain Graph for X100</w:t>
      </w:r>
    </w:p>
    <w:p w:rsidR="00005046" w:rsidRPr="007656CF" w:rsidRDefault="00005046" w:rsidP="00005046">
      <w:pPr>
        <w:pStyle w:val="ListParagraph"/>
        <w:autoSpaceDE w:val="0"/>
        <w:autoSpaceDN w:val="0"/>
        <w:adjustRightInd w:val="0"/>
        <w:spacing w:after="0" w:line="360" w:lineRule="auto"/>
        <w:jc w:val="both"/>
        <w:rPr>
          <w:szCs w:val="24"/>
          <w:lang w:val="en-MY"/>
        </w:rPr>
      </w:pPr>
    </w:p>
    <w:p w:rsidR="00005046" w:rsidRPr="003C5D84" w:rsidRDefault="00005046" w:rsidP="00005046">
      <w:pPr>
        <w:pStyle w:val="ListParagraph"/>
        <w:autoSpaceDE w:val="0"/>
        <w:autoSpaceDN w:val="0"/>
        <w:adjustRightInd w:val="0"/>
        <w:spacing w:after="0" w:line="360" w:lineRule="auto"/>
        <w:jc w:val="both"/>
        <w:rPr>
          <w:b/>
          <w:szCs w:val="24"/>
          <w:lang w:val="ms-MY"/>
        </w:rPr>
      </w:pPr>
    </w:p>
    <w:p w:rsidR="00005046" w:rsidRPr="00D93E75" w:rsidRDefault="00005046" w:rsidP="00005046">
      <w:pPr>
        <w:pStyle w:val="ListParagraph"/>
        <w:autoSpaceDE w:val="0"/>
        <w:autoSpaceDN w:val="0"/>
        <w:adjustRightInd w:val="0"/>
        <w:spacing w:after="0" w:line="360" w:lineRule="auto"/>
        <w:ind w:left="1800"/>
        <w:jc w:val="both"/>
        <w:rPr>
          <w:szCs w:val="24"/>
          <w:u w:val="single"/>
          <w:lang w:val="ms-MY"/>
        </w:rPr>
      </w:pPr>
    </w:p>
    <w:p w:rsidR="00005046" w:rsidRPr="00D93E75" w:rsidRDefault="00005046" w:rsidP="00005046">
      <w:pPr>
        <w:pStyle w:val="ListParagraph"/>
        <w:tabs>
          <w:tab w:val="left" w:pos="0"/>
        </w:tabs>
        <w:autoSpaceDE w:val="0"/>
        <w:autoSpaceDN w:val="0"/>
        <w:adjustRightInd w:val="0"/>
        <w:spacing w:after="0" w:line="360" w:lineRule="auto"/>
        <w:ind w:left="0"/>
        <w:jc w:val="both"/>
        <w:rPr>
          <w:szCs w:val="24"/>
          <w:lang w:val="ms-MY"/>
        </w:rPr>
      </w:pPr>
      <w:r>
        <w:rPr>
          <w:szCs w:val="24"/>
          <w:lang w:val="ms-MY"/>
        </w:rPr>
        <w:t>4.</w:t>
      </w:r>
      <w:r>
        <w:rPr>
          <w:szCs w:val="24"/>
          <w:lang w:val="ms-MY"/>
        </w:rPr>
        <w:tab/>
      </w:r>
      <w:r w:rsidRPr="00D93E75">
        <w:rPr>
          <w:szCs w:val="24"/>
          <w:lang w:val="ms-MY"/>
        </w:rPr>
        <w:t>Creating the model geometry</w:t>
      </w:r>
    </w:p>
    <w:p w:rsidR="00005046" w:rsidRPr="00D93E75" w:rsidRDefault="00005046" w:rsidP="00005046">
      <w:pPr>
        <w:pStyle w:val="ListParagraph"/>
        <w:autoSpaceDE w:val="0"/>
        <w:autoSpaceDN w:val="0"/>
        <w:adjustRightInd w:val="0"/>
        <w:spacing w:after="0" w:line="360" w:lineRule="auto"/>
        <w:jc w:val="both"/>
        <w:rPr>
          <w:szCs w:val="24"/>
          <w:lang w:val="ms-MY"/>
        </w:rPr>
      </w:pPr>
      <w:r w:rsidRPr="00D93E75">
        <w:rPr>
          <w:szCs w:val="24"/>
          <w:lang w:val="ms-MY"/>
        </w:rPr>
        <w:t>The model is created by dividin</w:t>
      </w:r>
      <w:r>
        <w:rPr>
          <w:szCs w:val="24"/>
          <w:lang w:val="ms-MY"/>
        </w:rPr>
        <w:t xml:space="preserve">g the area to segments for the </w:t>
      </w:r>
      <w:r w:rsidRPr="00D93E75">
        <w:rPr>
          <w:szCs w:val="24"/>
          <w:lang w:val="ms-MY"/>
        </w:rPr>
        <w:t xml:space="preserve">purpose of controlling the mesh. </w:t>
      </w:r>
    </w:p>
    <w:p w:rsidR="00005046" w:rsidRDefault="00005046" w:rsidP="00005046">
      <w:pPr>
        <w:tabs>
          <w:tab w:val="left" w:pos="720"/>
        </w:tabs>
        <w:spacing w:line="360" w:lineRule="auto"/>
        <w:ind w:left="720"/>
        <w:jc w:val="both"/>
        <w:rPr>
          <w:b/>
        </w:rPr>
      </w:pPr>
      <w:r w:rsidRPr="008009A9">
        <w:rPr>
          <w:b/>
        </w:rPr>
        <w:t>Main Menu &gt; Preprocessor &gt; Modeling &gt; Create &gt; Area &gt; Partial Annulus</w:t>
      </w:r>
      <w:r>
        <w:rPr>
          <w:b/>
        </w:rPr>
        <w:t xml:space="preserve"> </w:t>
      </w:r>
      <w:r w:rsidRPr="008009A9">
        <w:rPr>
          <w:b/>
        </w:rPr>
        <w:t>(Figure 3.</w:t>
      </w:r>
      <w:r>
        <w:rPr>
          <w:b/>
        </w:rPr>
        <w:t>11</w:t>
      </w:r>
      <w:r w:rsidRPr="008009A9">
        <w:rPr>
          <w:b/>
        </w:rPr>
        <w:t>)</w:t>
      </w:r>
    </w:p>
    <w:p w:rsidR="00005046" w:rsidRDefault="00005046" w:rsidP="00005046">
      <w:pPr>
        <w:tabs>
          <w:tab w:val="left" w:pos="720"/>
        </w:tabs>
        <w:spacing w:line="360" w:lineRule="auto"/>
        <w:ind w:left="720"/>
        <w:jc w:val="both"/>
      </w:pPr>
    </w:p>
    <w:p w:rsidR="00005046" w:rsidRPr="00D93E75" w:rsidRDefault="00005046" w:rsidP="00005046">
      <w:pPr>
        <w:spacing w:line="360" w:lineRule="auto"/>
        <w:ind w:left="720"/>
        <w:jc w:val="both"/>
      </w:pPr>
      <w:r w:rsidRPr="00D93E75">
        <w:lastRenderedPageBreak/>
        <w:t>Then, the 2D segments of the pipe are extrude</w:t>
      </w:r>
      <w:r>
        <w:t>d</w:t>
      </w:r>
      <w:r w:rsidRPr="00D93E75">
        <w:t xml:space="preserve"> to form volume and the volume components of the pipe are glued together to preserve the boundary planes between them. </w:t>
      </w:r>
    </w:p>
    <w:p w:rsidR="00005046" w:rsidRDefault="00005046" w:rsidP="00005046">
      <w:pPr>
        <w:spacing w:line="360" w:lineRule="auto"/>
        <w:ind w:left="720"/>
        <w:jc w:val="both"/>
        <w:rPr>
          <w:b/>
        </w:rPr>
      </w:pPr>
      <w:r>
        <w:rPr>
          <w:noProof/>
        </w:rPr>
        <w:drawing>
          <wp:anchor distT="0" distB="0" distL="114300" distR="114300" simplePos="0" relativeHeight="251705344" behindDoc="0" locked="0" layoutInCell="1" allowOverlap="1">
            <wp:simplePos x="0" y="0"/>
            <wp:positionH relativeFrom="column">
              <wp:posOffset>1752600</wp:posOffset>
            </wp:positionH>
            <wp:positionV relativeFrom="paragraph">
              <wp:posOffset>720090</wp:posOffset>
            </wp:positionV>
            <wp:extent cx="2971800" cy="1600200"/>
            <wp:effectExtent l="19050" t="0" r="0" b="0"/>
            <wp:wrapTopAndBottom/>
            <wp:docPr id="46" name="Picture 4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
                    <pic:cNvPicPr>
                      <a:picLocks noChangeAspect="1" noChangeArrowheads="1"/>
                    </pic:cNvPicPr>
                  </pic:nvPicPr>
                  <pic:blipFill>
                    <a:blip r:embed="rId78"/>
                    <a:srcRect/>
                    <a:stretch>
                      <a:fillRect/>
                    </a:stretch>
                  </pic:blipFill>
                  <pic:spPr bwMode="auto">
                    <a:xfrm>
                      <a:off x="0" y="0"/>
                      <a:ext cx="2971800" cy="1600200"/>
                    </a:xfrm>
                    <a:prstGeom prst="rect">
                      <a:avLst/>
                    </a:prstGeom>
                    <a:noFill/>
                    <a:ln w="9525">
                      <a:noFill/>
                      <a:miter lim="800000"/>
                      <a:headEnd/>
                      <a:tailEnd/>
                    </a:ln>
                  </pic:spPr>
                </pic:pic>
              </a:graphicData>
            </a:graphic>
          </wp:anchor>
        </w:drawing>
      </w:r>
      <w:r w:rsidRPr="008009A9">
        <w:rPr>
          <w:b/>
        </w:rPr>
        <w:t>Main Menu &gt; Preprocessor &gt; Modeling &gt; Operate &gt; Extrude &gt; along normal</w:t>
      </w:r>
      <w:r>
        <w:rPr>
          <w:b/>
        </w:rPr>
        <w:t xml:space="preserve"> (Figure 3.12</w:t>
      </w:r>
      <w:r w:rsidRPr="008009A9">
        <w:rPr>
          <w:b/>
        </w:rPr>
        <w:t>)</w:t>
      </w:r>
    </w:p>
    <w:p w:rsidR="00005046" w:rsidRDefault="00005046" w:rsidP="00005046">
      <w:pPr>
        <w:spacing w:line="360" w:lineRule="auto"/>
        <w:ind w:left="1800"/>
        <w:jc w:val="center"/>
        <w:rPr>
          <w:b/>
        </w:rPr>
      </w:pPr>
      <w:r>
        <w:rPr>
          <w:b/>
        </w:rPr>
        <w:t>Figure 3.11: Creating Model by Areas on Work plane</w:t>
      </w:r>
    </w:p>
    <w:p w:rsidR="00005046" w:rsidRPr="009A32D0" w:rsidRDefault="00005046" w:rsidP="00005046">
      <w:pPr>
        <w:spacing w:line="360" w:lineRule="auto"/>
        <w:ind w:left="1800"/>
        <w:jc w:val="center"/>
        <w:rPr>
          <w:b/>
        </w:rPr>
      </w:pPr>
    </w:p>
    <w:p w:rsidR="00005046" w:rsidRPr="00AB2EDF" w:rsidRDefault="00005046" w:rsidP="00005046">
      <w:pPr>
        <w:spacing w:line="360" w:lineRule="auto"/>
        <w:ind w:left="1800"/>
        <w:jc w:val="center"/>
        <w:rPr>
          <w:b/>
        </w:rPr>
      </w:pPr>
      <w:r>
        <w:rPr>
          <w:noProof/>
        </w:rPr>
        <w:drawing>
          <wp:anchor distT="0" distB="0" distL="114300" distR="114300" simplePos="0" relativeHeight="251709440" behindDoc="0" locked="0" layoutInCell="1" allowOverlap="1">
            <wp:simplePos x="0" y="0"/>
            <wp:positionH relativeFrom="column">
              <wp:posOffset>1676400</wp:posOffset>
            </wp:positionH>
            <wp:positionV relativeFrom="paragraph">
              <wp:posOffset>45720</wp:posOffset>
            </wp:positionV>
            <wp:extent cx="3124200" cy="2096770"/>
            <wp:effectExtent l="19050" t="0" r="0" b="0"/>
            <wp:wrapSquare wrapText="bothSides"/>
            <wp:docPr id="3" name="Picture 50"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gure 3"/>
                    <pic:cNvPicPr>
                      <a:picLocks noChangeAspect="1" noChangeArrowheads="1"/>
                    </pic:cNvPicPr>
                  </pic:nvPicPr>
                  <pic:blipFill>
                    <a:blip r:embed="rId79"/>
                    <a:srcRect/>
                    <a:stretch>
                      <a:fillRect/>
                    </a:stretch>
                  </pic:blipFill>
                  <pic:spPr bwMode="auto">
                    <a:xfrm>
                      <a:off x="0" y="0"/>
                      <a:ext cx="3124200" cy="2096770"/>
                    </a:xfrm>
                    <a:prstGeom prst="rect">
                      <a:avLst/>
                    </a:prstGeom>
                    <a:noFill/>
                    <a:ln w="9525">
                      <a:noFill/>
                      <a:miter lim="800000"/>
                      <a:headEnd/>
                      <a:tailEnd/>
                    </a:ln>
                  </pic:spPr>
                </pic:pic>
              </a:graphicData>
            </a:graphic>
          </wp:anchor>
        </w:drawing>
      </w:r>
    </w:p>
    <w:p w:rsidR="00005046" w:rsidRDefault="00005046" w:rsidP="00005046">
      <w:pPr>
        <w:spacing w:line="360" w:lineRule="auto"/>
        <w:ind w:left="1800"/>
        <w:jc w:val="center"/>
        <w:rPr>
          <w:b/>
        </w:rPr>
      </w:pPr>
    </w:p>
    <w:p w:rsidR="00005046" w:rsidRDefault="00005046" w:rsidP="00005046">
      <w:pPr>
        <w:spacing w:line="360" w:lineRule="auto"/>
        <w:ind w:left="1800"/>
        <w:jc w:val="center"/>
        <w:rPr>
          <w:b/>
        </w:rPr>
      </w:pPr>
    </w:p>
    <w:p w:rsidR="00005046" w:rsidRDefault="00005046" w:rsidP="00005046">
      <w:pPr>
        <w:spacing w:line="360" w:lineRule="auto"/>
        <w:ind w:left="1800"/>
        <w:jc w:val="center"/>
        <w:rPr>
          <w:b/>
        </w:rPr>
      </w:pPr>
    </w:p>
    <w:p w:rsidR="00005046" w:rsidRDefault="00005046" w:rsidP="00005046">
      <w:pPr>
        <w:spacing w:line="360" w:lineRule="auto"/>
        <w:ind w:left="1800"/>
        <w:jc w:val="center"/>
        <w:rPr>
          <w:b/>
        </w:rPr>
      </w:pPr>
    </w:p>
    <w:p w:rsidR="00005046" w:rsidRDefault="00005046" w:rsidP="00005046">
      <w:pPr>
        <w:spacing w:line="360" w:lineRule="auto"/>
        <w:ind w:left="1800"/>
        <w:jc w:val="center"/>
        <w:rPr>
          <w:b/>
        </w:rPr>
      </w:pPr>
    </w:p>
    <w:p w:rsidR="00005046" w:rsidRDefault="00005046" w:rsidP="00005046">
      <w:pPr>
        <w:spacing w:line="360" w:lineRule="auto"/>
        <w:ind w:left="1800"/>
        <w:jc w:val="center"/>
        <w:rPr>
          <w:b/>
        </w:rPr>
      </w:pPr>
    </w:p>
    <w:p w:rsidR="00005046" w:rsidRDefault="00005046" w:rsidP="00005046">
      <w:pPr>
        <w:spacing w:line="360" w:lineRule="auto"/>
        <w:ind w:left="1800"/>
        <w:jc w:val="center"/>
        <w:rPr>
          <w:b/>
        </w:rPr>
      </w:pPr>
    </w:p>
    <w:p w:rsidR="00005046" w:rsidRDefault="00005046" w:rsidP="00005046">
      <w:pPr>
        <w:spacing w:line="360" w:lineRule="auto"/>
        <w:ind w:left="1800"/>
        <w:jc w:val="center"/>
        <w:rPr>
          <w:b/>
        </w:rPr>
      </w:pPr>
    </w:p>
    <w:p w:rsidR="00005046" w:rsidRDefault="00005046" w:rsidP="00005046">
      <w:pPr>
        <w:spacing w:line="360" w:lineRule="auto"/>
        <w:ind w:left="1800"/>
        <w:jc w:val="center"/>
        <w:rPr>
          <w:b/>
        </w:rPr>
      </w:pPr>
    </w:p>
    <w:p w:rsidR="00005046" w:rsidRDefault="00005046" w:rsidP="00005046">
      <w:pPr>
        <w:spacing w:line="360" w:lineRule="auto"/>
        <w:ind w:left="1800"/>
        <w:jc w:val="center"/>
        <w:rPr>
          <w:b/>
        </w:rPr>
      </w:pPr>
      <w:r>
        <w:rPr>
          <w:b/>
        </w:rPr>
        <w:t>Figure 3.12: Half of the Pipe with Two Defects</w:t>
      </w:r>
    </w:p>
    <w:p w:rsidR="00005046" w:rsidRDefault="00005046" w:rsidP="00005046">
      <w:pPr>
        <w:spacing w:line="360" w:lineRule="auto"/>
        <w:ind w:left="720"/>
        <w:jc w:val="center"/>
        <w:rPr>
          <w:b/>
        </w:rPr>
      </w:pPr>
    </w:p>
    <w:p w:rsidR="00005046" w:rsidRPr="00AB2EDF" w:rsidRDefault="00005046" w:rsidP="00005046">
      <w:pPr>
        <w:spacing w:line="360" w:lineRule="auto"/>
        <w:ind w:left="720"/>
        <w:jc w:val="center"/>
        <w:rPr>
          <w:b/>
        </w:rPr>
      </w:pPr>
    </w:p>
    <w:p w:rsidR="00005046" w:rsidRDefault="00005046" w:rsidP="00005046">
      <w:pPr>
        <w:tabs>
          <w:tab w:val="left" w:pos="720"/>
        </w:tabs>
        <w:spacing w:line="360" w:lineRule="auto"/>
        <w:ind w:left="720" w:hanging="720"/>
        <w:jc w:val="both"/>
      </w:pPr>
      <w:r w:rsidRPr="00D93E75">
        <w:t>5.</w:t>
      </w:r>
      <w:r w:rsidRPr="00D93E75">
        <w:tab/>
        <w:t>Meshing</w:t>
      </w:r>
    </w:p>
    <w:p w:rsidR="00005046" w:rsidRDefault="00005046" w:rsidP="00005046">
      <w:pPr>
        <w:tabs>
          <w:tab w:val="left" w:pos="720"/>
        </w:tabs>
        <w:spacing w:line="360" w:lineRule="auto"/>
        <w:ind w:left="720"/>
        <w:jc w:val="both"/>
      </w:pPr>
      <w:r w:rsidRPr="00593CB9">
        <w:t>ANSYS Meshing allows a user to specify which face(s) to</w:t>
      </w:r>
      <w:r>
        <w:t xml:space="preserve"> be</w:t>
      </w:r>
      <w:r w:rsidRPr="00593CB9">
        <w:t xml:space="preserve"> force</w:t>
      </w:r>
      <w:r>
        <w:t>d with a mapped mesh</w:t>
      </w:r>
      <w:r w:rsidRPr="00593CB9">
        <w:t>.  The user can also specify options on how the fa</w:t>
      </w:r>
      <w:r>
        <w:t>ce should be sub mapped if it has more than 4 sides</w:t>
      </w:r>
      <w:r w:rsidRPr="00593CB9">
        <w:t>. Faces marked with a mapped mesh control that cannot be mapped will</w:t>
      </w:r>
      <w:r>
        <w:t xml:space="preserve"> then</w:t>
      </w:r>
      <w:r w:rsidRPr="00593CB9">
        <w:t xml:space="preserve"> be meshed with a free mesh and the software will notify the user.  This is convenient as the user can mark all faces to be mapped meshed to try to force more orthogonal meshing.  For </w:t>
      </w:r>
      <w:r w:rsidRPr="00593CB9">
        <w:lastRenderedPageBreak/>
        <w:t>solid parts being meshed with a tet</w:t>
      </w:r>
      <w:r>
        <w:t>rahedron</w:t>
      </w:r>
      <w:r w:rsidRPr="00593CB9">
        <w:t xml:space="preserve"> mesh, the quads will be split into triangles.</w:t>
      </w:r>
      <w:r>
        <w:t xml:space="preserve"> The subsequent GUI is followed to control the division lines and to mesh the model.</w:t>
      </w:r>
    </w:p>
    <w:p w:rsidR="00005046" w:rsidRPr="00D93E75" w:rsidRDefault="00005046" w:rsidP="00005046">
      <w:pPr>
        <w:tabs>
          <w:tab w:val="left" w:pos="720"/>
        </w:tabs>
        <w:spacing w:line="360" w:lineRule="auto"/>
        <w:ind w:left="720"/>
        <w:jc w:val="both"/>
      </w:pPr>
    </w:p>
    <w:p w:rsidR="00005046" w:rsidRPr="008009A9" w:rsidRDefault="00005046" w:rsidP="00005046">
      <w:pPr>
        <w:pStyle w:val="ListParagraph"/>
        <w:numPr>
          <w:ilvl w:val="0"/>
          <w:numId w:val="7"/>
        </w:numPr>
        <w:autoSpaceDE w:val="0"/>
        <w:autoSpaceDN w:val="0"/>
        <w:adjustRightInd w:val="0"/>
        <w:spacing w:after="0" w:line="360" w:lineRule="auto"/>
        <w:ind w:left="720" w:firstLine="0"/>
        <w:rPr>
          <w:b/>
          <w:szCs w:val="24"/>
          <w:lang w:val="ms-MY"/>
        </w:rPr>
      </w:pPr>
      <w:r w:rsidRPr="008009A9">
        <w:rPr>
          <w:b/>
          <w:szCs w:val="24"/>
          <w:lang w:val="ms-MY"/>
        </w:rPr>
        <w:t xml:space="preserve">Main Menu &gt; Preprocessor &gt; Meshing &gt; Size Cntrls &gt; Lines </w:t>
      </w:r>
      <w:r>
        <w:rPr>
          <w:b/>
          <w:szCs w:val="24"/>
          <w:lang w:val="ms-MY"/>
        </w:rPr>
        <w:tab/>
      </w:r>
      <w:r w:rsidRPr="008009A9">
        <w:rPr>
          <w:b/>
          <w:szCs w:val="24"/>
          <w:lang w:val="ms-MY"/>
        </w:rPr>
        <w:t>&gt; All Lines &gt; Change division of the lines.</w:t>
      </w:r>
    </w:p>
    <w:p w:rsidR="00005046" w:rsidRDefault="00005046" w:rsidP="00005046">
      <w:pPr>
        <w:pStyle w:val="ListParagraph"/>
        <w:numPr>
          <w:ilvl w:val="0"/>
          <w:numId w:val="7"/>
        </w:numPr>
        <w:autoSpaceDE w:val="0"/>
        <w:autoSpaceDN w:val="0"/>
        <w:adjustRightInd w:val="0"/>
        <w:spacing w:after="0" w:line="360" w:lineRule="auto"/>
        <w:ind w:left="720" w:firstLine="0"/>
        <w:rPr>
          <w:b/>
          <w:szCs w:val="24"/>
          <w:lang w:val="ms-MY"/>
        </w:rPr>
      </w:pPr>
      <w:r w:rsidRPr="008009A9">
        <w:rPr>
          <w:b/>
          <w:szCs w:val="24"/>
          <w:lang w:val="ms-MY"/>
        </w:rPr>
        <w:t xml:space="preserve">Main Menu &gt; Preprocessor &gt; Meshing &gt; Volume &gt; Mapped </w:t>
      </w:r>
      <w:r>
        <w:rPr>
          <w:b/>
          <w:szCs w:val="24"/>
          <w:lang w:val="ms-MY"/>
        </w:rPr>
        <w:tab/>
      </w:r>
      <w:r w:rsidRPr="008009A9">
        <w:rPr>
          <w:b/>
          <w:szCs w:val="24"/>
          <w:lang w:val="ms-MY"/>
        </w:rPr>
        <w:t>&gt; 4 to 6 sided. (Figure 3</w:t>
      </w:r>
      <w:r>
        <w:rPr>
          <w:b/>
          <w:szCs w:val="24"/>
          <w:lang w:val="ms-MY"/>
        </w:rPr>
        <w:t>.13</w:t>
      </w:r>
      <w:r w:rsidRPr="008009A9">
        <w:rPr>
          <w:b/>
          <w:szCs w:val="24"/>
          <w:lang w:val="ms-MY"/>
        </w:rPr>
        <w:t>)</w:t>
      </w:r>
    </w:p>
    <w:p w:rsidR="00005046" w:rsidRPr="009A32D0" w:rsidRDefault="00005046" w:rsidP="00005046">
      <w:pPr>
        <w:pStyle w:val="ListParagraph"/>
        <w:autoSpaceDE w:val="0"/>
        <w:autoSpaceDN w:val="0"/>
        <w:adjustRightInd w:val="0"/>
        <w:spacing w:after="0" w:line="360" w:lineRule="auto"/>
        <w:jc w:val="center"/>
        <w:rPr>
          <w:b/>
          <w:szCs w:val="24"/>
          <w:lang w:val="ms-MY"/>
        </w:rPr>
      </w:pPr>
      <w:r>
        <w:rPr>
          <w:noProof/>
          <w:lang w:val="en-US"/>
        </w:rPr>
        <w:drawing>
          <wp:anchor distT="0" distB="0" distL="114300" distR="114300" simplePos="0" relativeHeight="251710464" behindDoc="0" locked="0" layoutInCell="1" allowOverlap="1">
            <wp:simplePos x="0" y="0"/>
            <wp:positionH relativeFrom="column">
              <wp:posOffset>1066800</wp:posOffset>
            </wp:positionH>
            <wp:positionV relativeFrom="paragraph">
              <wp:posOffset>217805</wp:posOffset>
            </wp:positionV>
            <wp:extent cx="3665220" cy="2453005"/>
            <wp:effectExtent l="19050" t="0" r="0" b="0"/>
            <wp:wrapSquare wrapText="bothSides"/>
            <wp:docPr id="2" name="Picture 51"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gure 3"/>
                    <pic:cNvPicPr>
                      <a:picLocks noChangeAspect="1" noChangeArrowheads="1"/>
                    </pic:cNvPicPr>
                  </pic:nvPicPr>
                  <pic:blipFill>
                    <a:blip r:embed="rId80"/>
                    <a:srcRect/>
                    <a:stretch>
                      <a:fillRect/>
                    </a:stretch>
                  </pic:blipFill>
                  <pic:spPr bwMode="auto">
                    <a:xfrm>
                      <a:off x="0" y="0"/>
                      <a:ext cx="3665220" cy="2453005"/>
                    </a:xfrm>
                    <a:prstGeom prst="rect">
                      <a:avLst/>
                    </a:prstGeom>
                    <a:noFill/>
                    <a:ln w="9525">
                      <a:noFill/>
                      <a:miter lim="800000"/>
                      <a:headEnd/>
                      <a:tailEnd/>
                    </a:ln>
                  </pic:spPr>
                </pic:pic>
              </a:graphicData>
            </a:graphic>
          </wp:anchor>
        </w:drawing>
      </w:r>
    </w:p>
    <w:p w:rsidR="00005046" w:rsidRDefault="00005046" w:rsidP="00005046">
      <w:pPr>
        <w:pStyle w:val="ListParagraph"/>
        <w:autoSpaceDE w:val="0"/>
        <w:autoSpaceDN w:val="0"/>
        <w:adjustRightInd w:val="0"/>
        <w:spacing w:after="0" w:line="360" w:lineRule="auto"/>
        <w:jc w:val="center"/>
        <w:rPr>
          <w:b/>
          <w:szCs w:val="24"/>
          <w:lang w:val="ms-MY"/>
        </w:rPr>
      </w:pPr>
      <w:r>
        <w:rPr>
          <w:b/>
          <w:szCs w:val="24"/>
          <w:lang w:val="ms-MY"/>
        </w:rPr>
        <w:t xml:space="preserve"> </w:t>
      </w:r>
      <w:r>
        <w:rPr>
          <w:b/>
          <w:szCs w:val="24"/>
          <w:lang w:val="ms-MY"/>
        </w:rPr>
        <w:tab/>
      </w:r>
      <w:r>
        <w:rPr>
          <w:b/>
          <w:szCs w:val="24"/>
          <w:lang w:val="ms-MY"/>
        </w:rPr>
        <w:tab/>
      </w:r>
    </w:p>
    <w:p w:rsidR="00005046" w:rsidRDefault="00005046" w:rsidP="00005046">
      <w:pPr>
        <w:pStyle w:val="ListParagraph"/>
        <w:autoSpaceDE w:val="0"/>
        <w:autoSpaceDN w:val="0"/>
        <w:adjustRightInd w:val="0"/>
        <w:spacing w:after="0" w:line="360" w:lineRule="auto"/>
        <w:jc w:val="center"/>
        <w:rPr>
          <w:b/>
          <w:szCs w:val="24"/>
          <w:lang w:val="ms-MY"/>
        </w:rPr>
      </w:pPr>
    </w:p>
    <w:p w:rsidR="00005046" w:rsidRDefault="00005046" w:rsidP="00005046">
      <w:pPr>
        <w:pStyle w:val="ListParagraph"/>
        <w:autoSpaceDE w:val="0"/>
        <w:autoSpaceDN w:val="0"/>
        <w:adjustRightInd w:val="0"/>
        <w:spacing w:after="0" w:line="360" w:lineRule="auto"/>
        <w:jc w:val="center"/>
        <w:rPr>
          <w:b/>
          <w:szCs w:val="24"/>
          <w:lang w:val="ms-MY"/>
        </w:rPr>
      </w:pPr>
    </w:p>
    <w:p w:rsidR="00005046" w:rsidRDefault="00005046" w:rsidP="00005046">
      <w:pPr>
        <w:pStyle w:val="ListParagraph"/>
        <w:autoSpaceDE w:val="0"/>
        <w:autoSpaceDN w:val="0"/>
        <w:adjustRightInd w:val="0"/>
        <w:spacing w:after="0" w:line="360" w:lineRule="auto"/>
        <w:jc w:val="center"/>
        <w:rPr>
          <w:b/>
          <w:szCs w:val="24"/>
          <w:lang w:val="ms-MY"/>
        </w:rPr>
      </w:pPr>
    </w:p>
    <w:p w:rsidR="00005046" w:rsidRDefault="00005046" w:rsidP="00005046">
      <w:pPr>
        <w:pStyle w:val="ListParagraph"/>
        <w:autoSpaceDE w:val="0"/>
        <w:autoSpaceDN w:val="0"/>
        <w:adjustRightInd w:val="0"/>
        <w:spacing w:after="0" w:line="360" w:lineRule="auto"/>
        <w:jc w:val="center"/>
        <w:rPr>
          <w:b/>
          <w:szCs w:val="24"/>
          <w:lang w:val="ms-MY"/>
        </w:rPr>
      </w:pPr>
    </w:p>
    <w:p w:rsidR="00005046" w:rsidRDefault="00005046" w:rsidP="00005046">
      <w:pPr>
        <w:pStyle w:val="ListParagraph"/>
        <w:autoSpaceDE w:val="0"/>
        <w:autoSpaceDN w:val="0"/>
        <w:adjustRightInd w:val="0"/>
        <w:spacing w:after="0" w:line="360" w:lineRule="auto"/>
        <w:jc w:val="center"/>
        <w:rPr>
          <w:b/>
          <w:szCs w:val="24"/>
          <w:lang w:val="ms-MY"/>
        </w:rPr>
      </w:pPr>
    </w:p>
    <w:p w:rsidR="00005046" w:rsidRDefault="00005046" w:rsidP="00005046">
      <w:pPr>
        <w:pStyle w:val="ListParagraph"/>
        <w:autoSpaceDE w:val="0"/>
        <w:autoSpaceDN w:val="0"/>
        <w:adjustRightInd w:val="0"/>
        <w:spacing w:after="0" w:line="360" w:lineRule="auto"/>
        <w:jc w:val="center"/>
        <w:rPr>
          <w:b/>
          <w:szCs w:val="24"/>
          <w:lang w:val="ms-MY"/>
        </w:rPr>
      </w:pPr>
    </w:p>
    <w:p w:rsidR="00005046" w:rsidRDefault="00005046" w:rsidP="00005046">
      <w:pPr>
        <w:pStyle w:val="ListParagraph"/>
        <w:autoSpaceDE w:val="0"/>
        <w:autoSpaceDN w:val="0"/>
        <w:adjustRightInd w:val="0"/>
        <w:spacing w:after="0" w:line="360" w:lineRule="auto"/>
        <w:jc w:val="center"/>
        <w:rPr>
          <w:b/>
          <w:szCs w:val="24"/>
          <w:lang w:val="ms-MY"/>
        </w:rPr>
      </w:pPr>
    </w:p>
    <w:p w:rsidR="00005046" w:rsidRDefault="00005046" w:rsidP="00005046">
      <w:pPr>
        <w:pStyle w:val="ListParagraph"/>
        <w:autoSpaceDE w:val="0"/>
        <w:autoSpaceDN w:val="0"/>
        <w:adjustRightInd w:val="0"/>
        <w:spacing w:after="0" w:line="360" w:lineRule="auto"/>
        <w:jc w:val="center"/>
        <w:rPr>
          <w:b/>
          <w:szCs w:val="24"/>
          <w:lang w:val="ms-MY"/>
        </w:rPr>
      </w:pPr>
    </w:p>
    <w:p w:rsidR="00005046" w:rsidRPr="008009A9" w:rsidRDefault="00005046" w:rsidP="00005046">
      <w:pPr>
        <w:pStyle w:val="ListParagraph"/>
        <w:autoSpaceDE w:val="0"/>
        <w:autoSpaceDN w:val="0"/>
        <w:adjustRightInd w:val="0"/>
        <w:spacing w:after="0" w:line="360" w:lineRule="auto"/>
        <w:jc w:val="center"/>
        <w:rPr>
          <w:b/>
          <w:szCs w:val="24"/>
          <w:lang w:val="ms-MY"/>
        </w:rPr>
      </w:pPr>
      <w:r>
        <w:rPr>
          <w:b/>
          <w:szCs w:val="24"/>
          <w:lang w:val="ms-MY"/>
        </w:rPr>
        <w:t>Figure 3.13: Mapped Mesh of the Pipe</w:t>
      </w:r>
    </w:p>
    <w:p w:rsidR="00005046" w:rsidRDefault="00005046" w:rsidP="00005046">
      <w:pPr>
        <w:pStyle w:val="ListParagraph"/>
        <w:autoSpaceDE w:val="0"/>
        <w:autoSpaceDN w:val="0"/>
        <w:adjustRightInd w:val="0"/>
        <w:spacing w:after="0" w:line="360" w:lineRule="auto"/>
        <w:rPr>
          <w:szCs w:val="24"/>
          <w:lang w:val="ms-MY"/>
        </w:rPr>
      </w:pPr>
    </w:p>
    <w:p w:rsidR="00005046" w:rsidRDefault="00005046" w:rsidP="00005046">
      <w:pPr>
        <w:pStyle w:val="ListParagraph"/>
        <w:autoSpaceDE w:val="0"/>
        <w:autoSpaceDN w:val="0"/>
        <w:adjustRightInd w:val="0"/>
        <w:spacing w:after="0" w:line="360" w:lineRule="auto"/>
        <w:rPr>
          <w:szCs w:val="24"/>
          <w:lang w:val="ms-MY"/>
        </w:rPr>
      </w:pPr>
    </w:p>
    <w:p w:rsidR="00005046" w:rsidRDefault="00005046" w:rsidP="00005046">
      <w:pPr>
        <w:pStyle w:val="ListParagraph"/>
        <w:autoSpaceDE w:val="0"/>
        <w:autoSpaceDN w:val="0"/>
        <w:adjustRightInd w:val="0"/>
        <w:spacing w:after="0" w:line="360" w:lineRule="auto"/>
        <w:ind w:left="0"/>
        <w:rPr>
          <w:szCs w:val="24"/>
          <w:lang w:val="ms-MY"/>
        </w:rPr>
      </w:pPr>
      <w:r w:rsidRPr="00D93E75">
        <w:rPr>
          <w:szCs w:val="24"/>
          <w:lang w:val="ms-MY"/>
        </w:rPr>
        <w:t>6.</w:t>
      </w:r>
      <w:r w:rsidRPr="00D93E75">
        <w:rPr>
          <w:szCs w:val="24"/>
          <w:lang w:val="ms-MY"/>
        </w:rPr>
        <w:tab/>
      </w:r>
      <w:r>
        <w:rPr>
          <w:szCs w:val="24"/>
          <w:lang w:val="ms-MY"/>
        </w:rPr>
        <w:t>Load</w:t>
      </w:r>
    </w:p>
    <w:p w:rsidR="00005046" w:rsidRPr="00D93E75" w:rsidRDefault="00005046" w:rsidP="00005046">
      <w:pPr>
        <w:pStyle w:val="ListParagraph"/>
        <w:autoSpaceDE w:val="0"/>
        <w:autoSpaceDN w:val="0"/>
        <w:adjustRightInd w:val="0"/>
        <w:spacing w:after="0" w:line="360" w:lineRule="auto"/>
        <w:jc w:val="both"/>
        <w:rPr>
          <w:szCs w:val="24"/>
          <w:lang w:val="ms-MY"/>
        </w:rPr>
      </w:pPr>
      <w:r>
        <w:rPr>
          <w:szCs w:val="24"/>
          <w:lang w:val="ms-MY"/>
        </w:rPr>
        <w:t xml:space="preserve">Ansys software has the capability to solve problems that are </w:t>
      </w:r>
      <w:r w:rsidRPr="00D93E75">
        <w:rPr>
          <w:szCs w:val="24"/>
          <w:lang w:val="ms-MY"/>
        </w:rPr>
        <w:t xml:space="preserve">symmetrical in shape. </w:t>
      </w:r>
      <w:r>
        <w:rPr>
          <w:szCs w:val="24"/>
          <w:lang w:val="ms-MY"/>
        </w:rPr>
        <w:t>Therefore, only half of the model is created and appropriate boundary condition is applied at the areas with symmetrical shape loading. Then, the pressure is applied at the internal surfaces of the pipe.</w:t>
      </w:r>
    </w:p>
    <w:p w:rsidR="00005046" w:rsidRPr="008009A9" w:rsidRDefault="00005046" w:rsidP="00005046">
      <w:pPr>
        <w:pStyle w:val="ListParagraph"/>
        <w:numPr>
          <w:ilvl w:val="2"/>
          <w:numId w:val="8"/>
        </w:numPr>
        <w:autoSpaceDE w:val="0"/>
        <w:autoSpaceDN w:val="0"/>
        <w:adjustRightInd w:val="0"/>
        <w:spacing w:after="0" w:line="360" w:lineRule="auto"/>
        <w:ind w:left="720" w:firstLine="0"/>
        <w:jc w:val="both"/>
        <w:rPr>
          <w:b/>
        </w:rPr>
      </w:pPr>
      <w:r w:rsidRPr="008009A9">
        <w:rPr>
          <w:b/>
        </w:rPr>
        <w:t xml:space="preserve">Main Menu &gt; Pre-processor &gt; Loads &gt; Define Loads &gt; </w:t>
      </w:r>
      <w:r>
        <w:rPr>
          <w:b/>
        </w:rPr>
        <w:tab/>
      </w:r>
      <w:r w:rsidRPr="008009A9">
        <w:rPr>
          <w:b/>
        </w:rPr>
        <w:t>Apply</w:t>
      </w:r>
      <w:r>
        <w:rPr>
          <w:b/>
        </w:rPr>
        <w:t xml:space="preserve"> </w:t>
      </w:r>
      <w:r w:rsidRPr="008009A9">
        <w:rPr>
          <w:b/>
        </w:rPr>
        <w:t xml:space="preserve"> &gt; Structural &gt; Displacement &gt; Symmetry B.C. &gt; </w:t>
      </w:r>
      <w:r>
        <w:rPr>
          <w:b/>
        </w:rPr>
        <w:tab/>
      </w:r>
      <w:r w:rsidRPr="008009A9">
        <w:rPr>
          <w:b/>
        </w:rPr>
        <w:t>Areas</w:t>
      </w:r>
      <w:r>
        <w:rPr>
          <w:b/>
        </w:rPr>
        <w:t xml:space="preserve"> (Figure 3.14)</w:t>
      </w:r>
    </w:p>
    <w:p w:rsidR="00005046" w:rsidRPr="008009A9" w:rsidRDefault="00005046" w:rsidP="00005046">
      <w:pPr>
        <w:pStyle w:val="ListParagraph"/>
        <w:numPr>
          <w:ilvl w:val="2"/>
          <w:numId w:val="8"/>
        </w:numPr>
        <w:tabs>
          <w:tab w:val="left" w:pos="720"/>
        </w:tabs>
        <w:autoSpaceDE w:val="0"/>
        <w:autoSpaceDN w:val="0"/>
        <w:adjustRightInd w:val="0"/>
        <w:spacing w:after="0" w:line="360" w:lineRule="auto"/>
        <w:ind w:left="720" w:firstLine="0"/>
        <w:jc w:val="both"/>
        <w:rPr>
          <w:b/>
        </w:rPr>
      </w:pPr>
      <w:r w:rsidRPr="008009A9">
        <w:rPr>
          <w:b/>
        </w:rPr>
        <w:t xml:space="preserve">Main Menu &gt; Pre-processor &gt; Loads &gt; Define Loads &gt; </w:t>
      </w:r>
      <w:r>
        <w:rPr>
          <w:b/>
        </w:rPr>
        <w:tab/>
      </w:r>
      <w:r w:rsidRPr="008009A9">
        <w:rPr>
          <w:b/>
        </w:rPr>
        <w:t>Apply &gt; Structural &gt; Pressure &gt; On Areas</w:t>
      </w:r>
      <w:r>
        <w:rPr>
          <w:b/>
        </w:rPr>
        <w:t xml:space="preserve"> (Figure 3.15)</w:t>
      </w:r>
    </w:p>
    <w:p w:rsidR="00005046" w:rsidRDefault="00005046" w:rsidP="00005046">
      <w:pPr>
        <w:pStyle w:val="ListParagraph"/>
        <w:numPr>
          <w:ilvl w:val="2"/>
          <w:numId w:val="8"/>
        </w:numPr>
        <w:autoSpaceDE w:val="0"/>
        <w:autoSpaceDN w:val="0"/>
        <w:adjustRightInd w:val="0"/>
        <w:spacing w:after="0" w:line="360" w:lineRule="auto"/>
        <w:ind w:left="720" w:firstLine="0"/>
        <w:jc w:val="both"/>
        <w:rPr>
          <w:b/>
        </w:rPr>
      </w:pPr>
      <w:r w:rsidRPr="008009A9">
        <w:rPr>
          <w:b/>
          <w:lang w:val="ms-MY"/>
        </w:rPr>
        <w:t>Main Menu &gt; Solution &gt; Solve &gt; Current LS</w:t>
      </w:r>
    </w:p>
    <w:p w:rsidR="00005046" w:rsidRDefault="00005046" w:rsidP="00005046">
      <w:pPr>
        <w:pStyle w:val="ListParagraph"/>
        <w:autoSpaceDE w:val="0"/>
        <w:autoSpaceDN w:val="0"/>
        <w:adjustRightInd w:val="0"/>
        <w:spacing w:after="0" w:line="360" w:lineRule="auto"/>
        <w:jc w:val="both"/>
        <w:rPr>
          <w:b/>
        </w:rPr>
      </w:pPr>
      <w:r>
        <w:rPr>
          <w:noProof/>
          <w:lang w:val="en-US"/>
        </w:rPr>
        <w:lastRenderedPageBreak/>
        <w:drawing>
          <wp:anchor distT="0" distB="0" distL="114300" distR="114300" simplePos="0" relativeHeight="251711488" behindDoc="0" locked="0" layoutInCell="1" allowOverlap="1">
            <wp:simplePos x="0" y="0"/>
            <wp:positionH relativeFrom="column">
              <wp:posOffset>762000</wp:posOffset>
            </wp:positionH>
            <wp:positionV relativeFrom="paragraph">
              <wp:posOffset>160020</wp:posOffset>
            </wp:positionV>
            <wp:extent cx="4045585" cy="2680970"/>
            <wp:effectExtent l="19050" t="0" r="0" b="0"/>
            <wp:wrapSquare wrapText="bothSides"/>
            <wp:docPr id="1" name="Picture 52"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 3"/>
                    <pic:cNvPicPr>
                      <a:picLocks noChangeAspect="1" noChangeArrowheads="1"/>
                    </pic:cNvPicPr>
                  </pic:nvPicPr>
                  <pic:blipFill>
                    <a:blip r:embed="rId81"/>
                    <a:srcRect/>
                    <a:stretch>
                      <a:fillRect/>
                    </a:stretch>
                  </pic:blipFill>
                  <pic:spPr bwMode="auto">
                    <a:xfrm>
                      <a:off x="0" y="0"/>
                      <a:ext cx="4045585" cy="2680970"/>
                    </a:xfrm>
                    <a:prstGeom prst="rect">
                      <a:avLst/>
                    </a:prstGeom>
                    <a:noFill/>
                    <a:ln w="9525">
                      <a:noFill/>
                      <a:miter lim="800000"/>
                      <a:headEnd/>
                      <a:tailEnd/>
                    </a:ln>
                  </pic:spPr>
                </pic:pic>
              </a:graphicData>
            </a:graphic>
          </wp:anchor>
        </w:drawing>
      </w:r>
    </w:p>
    <w:p w:rsidR="00005046" w:rsidRPr="00BF25B9" w:rsidRDefault="00005046" w:rsidP="00005046">
      <w:pPr>
        <w:pStyle w:val="ListParagraph"/>
        <w:autoSpaceDE w:val="0"/>
        <w:autoSpaceDN w:val="0"/>
        <w:adjustRightInd w:val="0"/>
        <w:spacing w:after="0" w:line="360" w:lineRule="auto"/>
        <w:rPr>
          <w:b/>
        </w:rPr>
      </w:pPr>
      <w:r>
        <w:rPr>
          <w:noProof/>
        </w:rPr>
        <w:pict>
          <v:shape id="_x0000_s1078" type="#_x0000_t202" style="position:absolute;left:0;text-align:left;margin-left:173.8pt;margin-top:.15pt;width:175.55pt;height:24.75pt;z-index:251713536" stroked="f">
            <v:textbox>
              <w:txbxContent>
                <w:p w:rsidR="00005046" w:rsidRDefault="00005046" w:rsidP="00005046">
                  <w:pPr>
                    <w:spacing w:line="360" w:lineRule="auto"/>
                  </w:pPr>
                  <w:r>
                    <w:t>Symmetric Boundary Condition</w:t>
                  </w:r>
                </w:p>
              </w:txbxContent>
            </v:textbox>
          </v:shape>
        </w:pict>
      </w:r>
    </w:p>
    <w:p w:rsidR="00005046" w:rsidRPr="009A32D0" w:rsidRDefault="00005046" w:rsidP="00005046">
      <w:pPr>
        <w:pStyle w:val="ListParagraph"/>
        <w:autoSpaceDE w:val="0"/>
        <w:autoSpaceDN w:val="0"/>
        <w:adjustRightInd w:val="0"/>
        <w:spacing w:after="0" w:line="360" w:lineRule="auto"/>
        <w:ind w:left="1800" w:hanging="1080"/>
        <w:rPr>
          <w:szCs w:val="24"/>
          <w:lang w:val="ms-MY"/>
        </w:rPr>
      </w:pPr>
      <w:r>
        <w:rPr>
          <w:b/>
          <w:noProof/>
        </w:rPr>
        <w:pict>
          <v:shape id="_x0000_s1079" type="#_x0000_t32" style="position:absolute;left:0;text-align:left;margin-left:196.3pt;margin-top:4.2pt;width:18.05pt;height:19.5pt;flip:y;z-index:251714560" o:connectortype="straight">
            <v:stroke endarrow="block"/>
          </v:shape>
        </w:pict>
      </w:r>
    </w:p>
    <w:p w:rsidR="00005046" w:rsidRPr="00D93E75" w:rsidRDefault="00005046" w:rsidP="00005046">
      <w:pPr>
        <w:pStyle w:val="ListParagraph"/>
        <w:autoSpaceDE w:val="0"/>
        <w:autoSpaceDN w:val="0"/>
        <w:adjustRightInd w:val="0"/>
        <w:spacing w:after="0" w:line="360" w:lineRule="auto"/>
        <w:rPr>
          <w:szCs w:val="24"/>
          <w:lang w:val="ms-MY"/>
        </w:rPr>
      </w:pPr>
    </w:p>
    <w:p w:rsidR="00005046" w:rsidRPr="00D93E75" w:rsidRDefault="00005046" w:rsidP="00005046">
      <w:pPr>
        <w:pStyle w:val="ListParagraph"/>
        <w:tabs>
          <w:tab w:val="left" w:pos="1800"/>
        </w:tabs>
        <w:autoSpaceDE w:val="0"/>
        <w:autoSpaceDN w:val="0"/>
        <w:adjustRightInd w:val="0"/>
        <w:spacing w:after="0" w:line="360" w:lineRule="auto"/>
        <w:ind w:left="1560"/>
        <w:rPr>
          <w:szCs w:val="24"/>
          <w:lang w:val="ms-MY"/>
        </w:rPr>
      </w:pPr>
    </w:p>
    <w:p w:rsidR="00005046" w:rsidRPr="00D93E75" w:rsidRDefault="00005046" w:rsidP="00005046">
      <w:pPr>
        <w:spacing w:line="360" w:lineRule="auto"/>
        <w:ind w:left="1560" w:firstLine="240"/>
        <w:jc w:val="both"/>
        <w:rPr>
          <w:lang w:val="ms-MY"/>
        </w:rPr>
      </w:pPr>
    </w:p>
    <w:p w:rsidR="00005046" w:rsidRDefault="00005046" w:rsidP="00005046">
      <w:pPr>
        <w:spacing w:line="360" w:lineRule="auto"/>
        <w:jc w:val="both"/>
        <w:rPr>
          <w:b/>
        </w:rPr>
      </w:pPr>
    </w:p>
    <w:p w:rsidR="00005046" w:rsidRDefault="00005046" w:rsidP="00005046">
      <w:pPr>
        <w:spacing w:line="360" w:lineRule="auto"/>
        <w:jc w:val="both"/>
        <w:rPr>
          <w:b/>
        </w:rPr>
      </w:pPr>
    </w:p>
    <w:p w:rsidR="00005046" w:rsidRDefault="00005046" w:rsidP="00005046">
      <w:pPr>
        <w:spacing w:line="360" w:lineRule="auto"/>
        <w:jc w:val="both"/>
        <w:rPr>
          <w:b/>
        </w:rPr>
      </w:pPr>
    </w:p>
    <w:p w:rsidR="00005046" w:rsidRDefault="00005046" w:rsidP="00005046">
      <w:pPr>
        <w:spacing w:line="360" w:lineRule="auto"/>
        <w:jc w:val="both"/>
        <w:rPr>
          <w:b/>
        </w:rPr>
      </w:pPr>
    </w:p>
    <w:p w:rsidR="00005046" w:rsidRDefault="00005046" w:rsidP="00005046">
      <w:pPr>
        <w:spacing w:line="360" w:lineRule="auto"/>
        <w:jc w:val="center"/>
        <w:rPr>
          <w:b/>
        </w:rPr>
      </w:pPr>
      <w:r>
        <w:rPr>
          <w:b/>
        </w:rPr>
        <w:tab/>
      </w:r>
      <w:r>
        <w:rPr>
          <w:b/>
        </w:rPr>
        <w:tab/>
      </w:r>
    </w:p>
    <w:p w:rsidR="00005046" w:rsidRDefault="00005046" w:rsidP="00005046">
      <w:pPr>
        <w:spacing w:line="360" w:lineRule="auto"/>
        <w:jc w:val="center"/>
        <w:rPr>
          <w:b/>
        </w:rPr>
      </w:pPr>
      <w:r>
        <w:rPr>
          <w:b/>
        </w:rPr>
        <w:tab/>
      </w:r>
      <w:r>
        <w:rPr>
          <w:b/>
        </w:rPr>
        <w:tab/>
        <w:t>Figure 3.14: Symmetry Boundary Conditions of the Model</w:t>
      </w: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r>
        <w:rPr>
          <w:noProof/>
        </w:rPr>
        <w:drawing>
          <wp:anchor distT="0" distB="0" distL="114300" distR="114300" simplePos="0" relativeHeight="251712512" behindDoc="0" locked="0" layoutInCell="1" allowOverlap="1">
            <wp:simplePos x="0" y="0"/>
            <wp:positionH relativeFrom="column">
              <wp:posOffset>609600</wp:posOffset>
            </wp:positionH>
            <wp:positionV relativeFrom="paragraph">
              <wp:posOffset>114300</wp:posOffset>
            </wp:positionV>
            <wp:extent cx="3910330" cy="2624455"/>
            <wp:effectExtent l="19050" t="0" r="0" b="0"/>
            <wp:wrapSquare wrapText="bothSides"/>
            <wp:docPr id="53" name="Picture 53" descr="fig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gure 3,15"/>
                    <pic:cNvPicPr>
                      <a:picLocks noChangeAspect="1" noChangeArrowheads="1"/>
                    </pic:cNvPicPr>
                  </pic:nvPicPr>
                  <pic:blipFill>
                    <a:blip r:embed="rId82"/>
                    <a:srcRect/>
                    <a:stretch>
                      <a:fillRect/>
                    </a:stretch>
                  </pic:blipFill>
                  <pic:spPr bwMode="auto">
                    <a:xfrm>
                      <a:off x="0" y="0"/>
                      <a:ext cx="3910330" cy="2624455"/>
                    </a:xfrm>
                    <a:prstGeom prst="rect">
                      <a:avLst/>
                    </a:prstGeom>
                    <a:noFill/>
                    <a:ln w="9525">
                      <a:noFill/>
                      <a:miter lim="800000"/>
                      <a:headEnd/>
                      <a:tailEnd/>
                    </a:ln>
                  </pic:spPr>
                </pic:pic>
              </a:graphicData>
            </a:graphic>
          </wp:anchor>
        </w:drawing>
      </w:r>
    </w:p>
    <w:p w:rsidR="00005046" w:rsidRPr="009A32D0" w:rsidRDefault="00005046" w:rsidP="00005046">
      <w:pPr>
        <w:spacing w:line="360" w:lineRule="auto"/>
        <w:jc w:val="center"/>
        <w:rPr>
          <w:b/>
        </w:rPr>
      </w:pPr>
    </w:p>
    <w:p w:rsidR="00005046" w:rsidRDefault="00005046" w:rsidP="00005046">
      <w:pPr>
        <w:spacing w:line="360" w:lineRule="auto"/>
        <w:jc w:val="center"/>
        <w:rPr>
          <w:b/>
        </w:rPr>
      </w:pPr>
      <w:r>
        <w:rPr>
          <w:b/>
          <w:noProof/>
        </w:rPr>
        <w:pict>
          <v:shape id="_x0000_s1081" type="#_x0000_t202" style="position:absolute;left:0;text-align:left;margin-left:245.1pt;margin-top:17.1pt;width:86.25pt;height:23.25pt;z-index:251716608" stroked="f">
            <v:textbox>
              <w:txbxContent>
                <w:p w:rsidR="00005046" w:rsidRDefault="00005046" w:rsidP="00005046">
                  <w:r>
                    <w:t>Load/ Pressure</w:t>
                  </w:r>
                </w:p>
              </w:txbxContent>
            </v:textbox>
          </v:shape>
        </w:pict>
      </w:r>
    </w:p>
    <w:p w:rsidR="00005046" w:rsidRDefault="00005046" w:rsidP="00005046">
      <w:pPr>
        <w:spacing w:line="360" w:lineRule="auto"/>
        <w:jc w:val="center"/>
        <w:rPr>
          <w:b/>
        </w:rPr>
      </w:pPr>
      <w:r>
        <w:rPr>
          <w:b/>
          <w:noProof/>
        </w:rPr>
        <w:pict>
          <v:shape id="_x0000_s1080" type="#_x0000_t32" style="position:absolute;left:0;text-align:left;margin-left:245.1pt;margin-top:19.65pt;width:12.75pt;height:33.75pt;flip:y;z-index:251715584" o:connectortype="straight">
            <v:stroke endarrow="block"/>
          </v:shape>
        </w:pict>
      </w: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r>
        <w:rPr>
          <w:b/>
        </w:rPr>
        <w:t>Figure 3.15: Internal Load Applied</w:t>
      </w:r>
    </w:p>
    <w:p w:rsidR="00005046" w:rsidRDefault="00005046" w:rsidP="00005046">
      <w:pPr>
        <w:spacing w:line="360" w:lineRule="auto"/>
        <w:jc w:val="center"/>
        <w:rPr>
          <w:b/>
        </w:rPr>
      </w:pPr>
    </w:p>
    <w:p w:rsidR="00005046" w:rsidRPr="00BF0B4D" w:rsidRDefault="00005046" w:rsidP="00005046">
      <w:pPr>
        <w:pStyle w:val="ListParagraph"/>
        <w:autoSpaceDE w:val="0"/>
        <w:autoSpaceDN w:val="0"/>
        <w:adjustRightInd w:val="0"/>
        <w:spacing w:after="0" w:line="360" w:lineRule="auto"/>
        <w:ind w:left="0"/>
        <w:rPr>
          <w:b/>
          <w:szCs w:val="24"/>
          <w:lang w:val="ms-MY"/>
        </w:rPr>
      </w:pPr>
      <w:r w:rsidRPr="00BF0B4D">
        <w:rPr>
          <w:b/>
          <w:szCs w:val="24"/>
          <w:lang w:val="ms-MY"/>
        </w:rPr>
        <w:t>3.4.2.</w:t>
      </w:r>
      <w:r w:rsidRPr="00BF0B4D">
        <w:rPr>
          <w:b/>
          <w:szCs w:val="24"/>
          <w:lang w:val="ms-MY"/>
        </w:rPr>
        <w:tab/>
        <w:t>Post Processor</w:t>
      </w:r>
    </w:p>
    <w:p w:rsidR="00005046" w:rsidRDefault="00005046" w:rsidP="00005046">
      <w:pPr>
        <w:pStyle w:val="ListParagraph"/>
        <w:autoSpaceDE w:val="0"/>
        <w:autoSpaceDN w:val="0"/>
        <w:adjustRightInd w:val="0"/>
        <w:spacing w:after="0" w:line="360" w:lineRule="auto"/>
        <w:rPr>
          <w:szCs w:val="24"/>
          <w:lang w:val="ms-MY"/>
        </w:rPr>
      </w:pPr>
    </w:p>
    <w:p w:rsidR="00005046" w:rsidRPr="00F2691F" w:rsidRDefault="00005046" w:rsidP="00005046">
      <w:pPr>
        <w:pStyle w:val="ListParagraph"/>
        <w:autoSpaceDE w:val="0"/>
        <w:autoSpaceDN w:val="0"/>
        <w:adjustRightInd w:val="0"/>
        <w:spacing w:after="0" w:line="360" w:lineRule="auto"/>
        <w:rPr>
          <w:szCs w:val="24"/>
          <w:lang w:val="ms-MY"/>
        </w:rPr>
      </w:pPr>
      <w:r>
        <w:rPr>
          <w:szCs w:val="24"/>
          <w:lang w:val="ms-MY"/>
        </w:rPr>
        <w:lastRenderedPageBreak/>
        <w:t>To view the contour plot of the results after simulation is completed, the following steps are followed:</w:t>
      </w:r>
    </w:p>
    <w:p w:rsidR="00005046" w:rsidRPr="00900DD2" w:rsidRDefault="00005046" w:rsidP="00005046">
      <w:pPr>
        <w:pStyle w:val="ListParagraph"/>
        <w:autoSpaceDE w:val="0"/>
        <w:autoSpaceDN w:val="0"/>
        <w:adjustRightInd w:val="0"/>
        <w:spacing w:after="0" w:line="360" w:lineRule="auto"/>
        <w:jc w:val="both"/>
        <w:rPr>
          <w:b/>
          <w:szCs w:val="24"/>
          <w:lang w:val="ms-MY"/>
        </w:rPr>
      </w:pPr>
      <w:r w:rsidRPr="00900DD2">
        <w:rPr>
          <w:b/>
        </w:rPr>
        <w:t xml:space="preserve">Main Menu &gt; General </w:t>
      </w:r>
      <w:proofErr w:type="spellStart"/>
      <w:r w:rsidRPr="00900DD2">
        <w:rPr>
          <w:b/>
        </w:rPr>
        <w:t>Postproc</w:t>
      </w:r>
      <w:proofErr w:type="spellEnd"/>
      <w:r w:rsidRPr="00900DD2">
        <w:rPr>
          <w:b/>
        </w:rPr>
        <w:t xml:space="preserve"> &gt; Plot Results &gt; Contour Plot </w:t>
      </w:r>
      <w:proofErr w:type="gramStart"/>
      <w:r w:rsidRPr="00900DD2">
        <w:rPr>
          <w:b/>
        </w:rPr>
        <w:t>&gt;  Nodal</w:t>
      </w:r>
      <w:proofErr w:type="gramEnd"/>
      <w:r w:rsidRPr="00900DD2">
        <w:rPr>
          <w:b/>
        </w:rPr>
        <w:t xml:space="preserve"> Point &gt; Stress &gt; Von </w:t>
      </w:r>
      <w:proofErr w:type="spellStart"/>
      <w:r w:rsidRPr="00900DD2">
        <w:rPr>
          <w:b/>
        </w:rPr>
        <w:t>Mises</w:t>
      </w:r>
      <w:proofErr w:type="spellEnd"/>
      <w:r w:rsidRPr="00900DD2">
        <w:rPr>
          <w:b/>
        </w:rPr>
        <w:t xml:space="preserve"> Stress. Click OK. (Figure 3.16)</w:t>
      </w:r>
    </w:p>
    <w:p w:rsidR="00005046" w:rsidRDefault="00005046" w:rsidP="00005046">
      <w:pPr>
        <w:spacing w:line="360" w:lineRule="auto"/>
        <w:jc w:val="center"/>
        <w:rPr>
          <w:b/>
        </w:rPr>
      </w:pPr>
      <w:r>
        <w:rPr>
          <w:b/>
          <w:noProof/>
        </w:rPr>
        <w:drawing>
          <wp:anchor distT="0" distB="0" distL="114300" distR="114300" simplePos="0" relativeHeight="251706368" behindDoc="0" locked="0" layoutInCell="1" allowOverlap="1">
            <wp:simplePos x="0" y="0"/>
            <wp:positionH relativeFrom="column">
              <wp:posOffset>609600</wp:posOffset>
            </wp:positionH>
            <wp:positionV relativeFrom="paragraph">
              <wp:posOffset>34925</wp:posOffset>
            </wp:positionV>
            <wp:extent cx="3886200" cy="2636520"/>
            <wp:effectExtent l="19050" t="0" r="0" b="0"/>
            <wp:wrapSquare wrapText="bothSides"/>
            <wp:docPr id="47" name="Picture 4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
                    <pic:cNvPicPr>
                      <a:picLocks noChangeAspect="1" noChangeArrowheads="1"/>
                    </pic:cNvPicPr>
                  </pic:nvPicPr>
                  <pic:blipFill>
                    <a:blip r:embed="rId83"/>
                    <a:srcRect/>
                    <a:stretch>
                      <a:fillRect/>
                    </a:stretch>
                  </pic:blipFill>
                  <pic:spPr bwMode="auto">
                    <a:xfrm>
                      <a:off x="0" y="0"/>
                      <a:ext cx="3886200" cy="2636520"/>
                    </a:xfrm>
                    <a:prstGeom prst="rect">
                      <a:avLst/>
                    </a:prstGeom>
                    <a:noFill/>
                    <a:ln w="9525">
                      <a:noFill/>
                      <a:miter lim="800000"/>
                      <a:headEnd/>
                      <a:tailEnd/>
                    </a:ln>
                  </pic:spPr>
                </pic:pic>
              </a:graphicData>
            </a:graphic>
          </wp:anchor>
        </w:drawing>
      </w: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p>
    <w:p w:rsidR="00005046" w:rsidRDefault="00005046" w:rsidP="00005046">
      <w:pPr>
        <w:spacing w:line="360" w:lineRule="auto"/>
        <w:jc w:val="center"/>
        <w:rPr>
          <w:b/>
        </w:rPr>
      </w:pPr>
      <w:r>
        <w:rPr>
          <w:b/>
        </w:rPr>
        <w:t xml:space="preserve">Figure 3.16: Contour Plot of Von </w:t>
      </w:r>
      <w:proofErr w:type="spellStart"/>
      <w:r>
        <w:rPr>
          <w:b/>
        </w:rPr>
        <w:t>Mises</w:t>
      </w:r>
      <w:proofErr w:type="spellEnd"/>
      <w:r>
        <w:rPr>
          <w:b/>
        </w:rPr>
        <w:t xml:space="preserve"> Stress Distribution along the Pipe</w:t>
      </w:r>
    </w:p>
    <w:p w:rsidR="00005046" w:rsidRDefault="00005046" w:rsidP="00005046">
      <w:pPr>
        <w:spacing w:line="360" w:lineRule="auto"/>
        <w:rPr>
          <w:b/>
        </w:rPr>
      </w:pPr>
      <w:r>
        <w:rPr>
          <w:b/>
        </w:rPr>
        <w:t>3.4.3</w:t>
      </w:r>
      <w:r>
        <w:rPr>
          <w:b/>
        </w:rPr>
        <w:tab/>
        <w:t>Comparison of Results</w:t>
      </w:r>
    </w:p>
    <w:p w:rsidR="00005046" w:rsidRDefault="00005046" w:rsidP="00005046">
      <w:pPr>
        <w:spacing w:line="360" w:lineRule="auto"/>
        <w:rPr>
          <w:b/>
        </w:rPr>
      </w:pPr>
    </w:p>
    <w:p w:rsidR="00005046" w:rsidRDefault="00005046" w:rsidP="00005046">
      <w:pPr>
        <w:tabs>
          <w:tab w:val="left" w:pos="0"/>
        </w:tabs>
        <w:autoSpaceDE w:val="0"/>
        <w:autoSpaceDN w:val="0"/>
        <w:adjustRightInd w:val="0"/>
        <w:spacing w:line="360" w:lineRule="auto"/>
        <w:contextualSpacing/>
        <w:jc w:val="both"/>
      </w:pPr>
      <w:r w:rsidRPr="00F9582B">
        <w:t xml:space="preserve">During </w:t>
      </w:r>
      <w:proofErr w:type="spellStart"/>
      <w:r w:rsidRPr="00F9582B">
        <w:t>modelling</w:t>
      </w:r>
      <w:proofErr w:type="spellEnd"/>
      <w:r w:rsidRPr="00F9582B">
        <w:t>, parameters such as defect depth,</w:t>
      </w:r>
      <w:r w:rsidRPr="00BF0B4D">
        <w:rPr>
          <w:i/>
        </w:rPr>
        <w:t xml:space="preserve"> d</w:t>
      </w:r>
      <w:r>
        <w:t xml:space="preserve"> and spacing between the defects, </w:t>
      </w:r>
      <w:r w:rsidRPr="00BF0B4D">
        <w:rPr>
          <w:i/>
        </w:rPr>
        <w:t>s</w:t>
      </w:r>
      <w:r>
        <w:t xml:space="preserve"> is varied</w:t>
      </w:r>
      <w:r w:rsidRPr="00F9582B">
        <w:t>.</w:t>
      </w:r>
      <w:r w:rsidRPr="00E10EDF">
        <w:t xml:space="preserve"> </w:t>
      </w:r>
      <w:r w:rsidRPr="00F9582B">
        <w:t xml:space="preserve">The parameters are varied as </w:t>
      </w:r>
      <w:r>
        <w:t>in Table 3.5. Pipe materials used are steel X65 and X100</w:t>
      </w:r>
      <w:r w:rsidRPr="00F9582B">
        <w:t xml:space="preserve">. </w:t>
      </w:r>
      <w:r>
        <w:t xml:space="preserve">In ANSYS, the properties of the steel should be filled. </w:t>
      </w:r>
      <w:r w:rsidRPr="00F53063">
        <w:t xml:space="preserve">Each of the combination </w:t>
      </w:r>
      <w:r>
        <w:t>is</w:t>
      </w:r>
      <w:r w:rsidRPr="00F53063">
        <w:t xml:space="preserve"> represented by one model in FEA. </w:t>
      </w:r>
      <w:r>
        <w:t>Table 3.</w:t>
      </w:r>
      <w:r w:rsidRPr="00F53063">
        <w:t>5 is</w:t>
      </w:r>
      <w:r>
        <w:t xml:space="preserve"> the analysis matrix used to tabulate the results obtained from all 3 methods.</w:t>
      </w:r>
    </w:p>
    <w:p w:rsidR="00005046" w:rsidRDefault="00005046" w:rsidP="00005046">
      <w:pPr>
        <w:tabs>
          <w:tab w:val="left" w:pos="709"/>
        </w:tabs>
        <w:autoSpaceDE w:val="0"/>
        <w:autoSpaceDN w:val="0"/>
        <w:adjustRightInd w:val="0"/>
        <w:spacing w:line="360" w:lineRule="auto"/>
        <w:contextualSpacing/>
        <w:jc w:val="both"/>
      </w:pPr>
    </w:p>
    <w:p w:rsidR="00005046" w:rsidRPr="005B4CD5" w:rsidRDefault="00005046" w:rsidP="00005046">
      <w:pPr>
        <w:spacing w:line="360" w:lineRule="auto"/>
        <w:ind w:left="720"/>
        <w:jc w:val="center"/>
        <w:rPr>
          <w:b/>
        </w:rPr>
      </w:pPr>
      <w:r>
        <w:rPr>
          <w:b/>
        </w:rPr>
        <w:t>Table 3.5: The Analysis Matrix</w:t>
      </w:r>
    </w:p>
    <w:tbl>
      <w:tblPr>
        <w:tblW w:w="8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710"/>
        <w:gridCol w:w="814"/>
        <w:gridCol w:w="1070"/>
        <w:gridCol w:w="1090"/>
        <w:gridCol w:w="960"/>
        <w:gridCol w:w="1080"/>
        <w:gridCol w:w="1080"/>
        <w:gridCol w:w="1080"/>
      </w:tblGrid>
      <w:tr w:rsidR="00005046" w:rsidRPr="00F9582B" w:rsidTr="00D2222D">
        <w:trPr>
          <w:trHeight w:val="309"/>
        </w:trPr>
        <w:tc>
          <w:tcPr>
            <w:tcW w:w="840" w:type="dxa"/>
            <w:vMerge w:val="restart"/>
            <w:shd w:val="clear" w:color="auto" w:fill="auto"/>
            <w:noWrap/>
            <w:vAlign w:val="center"/>
          </w:tcPr>
          <w:p w:rsidR="00005046" w:rsidRPr="007F725A" w:rsidRDefault="00005046" w:rsidP="00D2222D">
            <w:pPr>
              <w:jc w:val="center"/>
              <w:rPr>
                <w:b/>
                <w:color w:val="000000"/>
                <w:lang w:val="en-MY" w:eastAsia="en-MY"/>
              </w:rPr>
            </w:pPr>
            <w:r w:rsidRPr="007F725A">
              <w:rPr>
                <w:b/>
                <w:bCs/>
                <w:color w:val="000000"/>
                <w:kern w:val="24"/>
                <w:position w:val="-28"/>
                <w:lang w:val="en-MY" w:eastAsia="en-MY"/>
              </w:rPr>
              <w:object w:dxaOrig="760" w:dyaOrig="660">
                <v:shape id="_x0000_i1049" type="#_x0000_t75" style="width:39pt;height:33pt" o:ole="">
                  <v:imagedata r:id="rId9" o:title=""/>
                </v:shape>
                <o:OLEObject Type="Embed" ProgID="Equation.3" ShapeID="_x0000_i1049" DrawAspect="Content" ObjectID="_1381668221" r:id="rId84"/>
              </w:object>
            </w:r>
          </w:p>
        </w:tc>
        <w:tc>
          <w:tcPr>
            <w:tcW w:w="710" w:type="dxa"/>
            <w:vMerge w:val="restart"/>
            <w:vAlign w:val="center"/>
          </w:tcPr>
          <w:p w:rsidR="00005046" w:rsidRPr="00AE7A56" w:rsidRDefault="00005046" w:rsidP="00D2222D">
            <w:pPr>
              <w:tabs>
                <w:tab w:val="left" w:pos="0"/>
              </w:tabs>
              <w:jc w:val="center"/>
              <w:rPr>
                <w:b/>
                <w:i/>
                <w:position w:val="-24"/>
                <w:lang w:val="en-MY" w:eastAsia="en-MY"/>
              </w:rPr>
            </w:pPr>
            <w:r w:rsidRPr="00AE7A56">
              <w:rPr>
                <w:b/>
                <w:i/>
                <w:position w:val="-24"/>
                <w:lang w:val="en-MY" w:eastAsia="en-MY"/>
              </w:rPr>
              <w:t>(d/t)</w:t>
            </w:r>
            <w:r w:rsidRPr="00AE7A56">
              <w:rPr>
                <w:b/>
                <w:i/>
                <w:position w:val="-24"/>
                <w:vertAlign w:val="subscript"/>
                <w:lang w:val="en-MY" w:eastAsia="en-MY"/>
              </w:rPr>
              <w:t>1</w:t>
            </w:r>
          </w:p>
        </w:tc>
        <w:tc>
          <w:tcPr>
            <w:tcW w:w="814" w:type="dxa"/>
            <w:vMerge w:val="restart"/>
            <w:shd w:val="clear" w:color="auto" w:fill="auto"/>
            <w:noWrap/>
            <w:vAlign w:val="center"/>
          </w:tcPr>
          <w:p w:rsidR="00005046" w:rsidRPr="00AE7A56" w:rsidRDefault="00005046" w:rsidP="00D2222D">
            <w:pPr>
              <w:tabs>
                <w:tab w:val="left" w:pos="571"/>
              </w:tabs>
              <w:jc w:val="center"/>
              <w:rPr>
                <w:b/>
                <w:color w:val="000000"/>
                <w:lang w:val="en-MY" w:eastAsia="en-MY"/>
              </w:rPr>
            </w:pPr>
            <w:r w:rsidRPr="00AE7A56">
              <w:rPr>
                <w:b/>
                <w:i/>
                <w:position w:val="-24"/>
                <w:lang w:val="en-MY" w:eastAsia="en-MY"/>
              </w:rPr>
              <w:t>(d/t)</w:t>
            </w:r>
            <w:r w:rsidRPr="00AE7A56">
              <w:rPr>
                <w:b/>
                <w:i/>
                <w:position w:val="-24"/>
                <w:vertAlign w:val="subscript"/>
                <w:lang w:val="en-MY" w:eastAsia="en-MY"/>
              </w:rPr>
              <w:t>2</w:t>
            </w:r>
          </w:p>
        </w:tc>
        <w:tc>
          <w:tcPr>
            <w:tcW w:w="6360" w:type="dxa"/>
            <w:gridSpan w:val="6"/>
          </w:tcPr>
          <w:p w:rsidR="00005046" w:rsidRPr="007F725A" w:rsidRDefault="00005046" w:rsidP="00D2222D">
            <w:pPr>
              <w:jc w:val="center"/>
              <w:rPr>
                <w:b/>
                <w:color w:val="000000"/>
                <w:lang w:val="en-MY" w:eastAsia="en-MY"/>
              </w:rPr>
            </w:pPr>
            <w:r w:rsidRPr="007F725A">
              <w:rPr>
                <w:b/>
                <w:color w:val="000000"/>
                <w:lang w:val="en-MY" w:eastAsia="en-MY"/>
              </w:rPr>
              <w:t>Failure Pressure (</w:t>
            </w:r>
            <w:proofErr w:type="spellStart"/>
            <w:r w:rsidRPr="007F725A">
              <w:rPr>
                <w:b/>
                <w:color w:val="000000"/>
                <w:lang w:val="en-MY" w:eastAsia="en-MY"/>
              </w:rPr>
              <w:t>MPa</w:t>
            </w:r>
            <w:proofErr w:type="spellEnd"/>
            <w:r w:rsidRPr="007F725A">
              <w:rPr>
                <w:b/>
                <w:color w:val="000000"/>
                <w:lang w:val="en-MY" w:eastAsia="en-MY"/>
              </w:rPr>
              <w:t>)</w:t>
            </w:r>
          </w:p>
        </w:tc>
      </w:tr>
      <w:tr w:rsidR="00005046" w:rsidRPr="00F9582B" w:rsidTr="00D2222D">
        <w:trPr>
          <w:trHeight w:val="309"/>
        </w:trPr>
        <w:tc>
          <w:tcPr>
            <w:tcW w:w="840" w:type="dxa"/>
            <w:vMerge/>
            <w:shd w:val="clear" w:color="auto" w:fill="auto"/>
            <w:noWrap/>
            <w:vAlign w:val="center"/>
          </w:tcPr>
          <w:p w:rsidR="00005046" w:rsidRPr="007F725A" w:rsidRDefault="00005046" w:rsidP="00D2222D">
            <w:pPr>
              <w:jc w:val="center"/>
              <w:rPr>
                <w:b/>
                <w:bCs/>
                <w:color w:val="000000"/>
                <w:kern w:val="24"/>
                <w:position w:val="-28"/>
                <w:lang w:val="en-MY" w:eastAsia="en-MY"/>
              </w:rPr>
            </w:pPr>
          </w:p>
        </w:tc>
        <w:tc>
          <w:tcPr>
            <w:tcW w:w="710" w:type="dxa"/>
            <w:vMerge/>
            <w:vAlign w:val="center"/>
          </w:tcPr>
          <w:p w:rsidR="00005046" w:rsidRPr="00AE7A56" w:rsidRDefault="00005046" w:rsidP="00D2222D">
            <w:pPr>
              <w:tabs>
                <w:tab w:val="left" w:pos="0"/>
              </w:tabs>
              <w:jc w:val="center"/>
              <w:rPr>
                <w:b/>
                <w:i/>
                <w:position w:val="-24"/>
                <w:lang w:val="en-MY" w:eastAsia="en-MY"/>
              </w:rPr>
            </w:pPr>
          </w:p>
        </w:tc>
        <w:tc>
          <w:tcPr>
            <w:tcW w:w="814" w:type="dxa"/>
            <w:vMerge/>
            <w:shd w:val="clear" w:color="auto" w:fill="auto"/>
            <w:noWrap/>
            <w:vAlign w:val="center"/>
          </w:tcPr>
          <w:p w:rsidR="00005046" w:rsidRPr="00AE7A56" w:rsidRDefault="00005046" w:rsidP="00D2222D">
            <w:pPr>
              <w:tabs>
                <w:tab w:val="left" w:pos="571"/>
              </w:tabs>
              <w:jc w:val="center"/>
              <w:rPr>
                <w:b/>
                <w:i/>
                <w:position w:val="-24"/>
                <w:lang w:val="en-MY" w:eastAsia="en-MY"/>
              </w:rPr>
            </w:pPr>
          </w:p>
        </w:tc>
        <w:tc>
          <w:tcPr>
            <w:tcW w:w="3120" w:type="dxa"/>
            <w:gridSpan w:val="3"/>
          </w:tcPr>
          <w:p w:rsidR="00005046" w:rsidRPr="007F725A" w:rsidRDefault="00005046" w:rsidP="00D2222D">
            <w:pPr>
              <w:jc w:val="center"/>
              <w:rPr>
                <w:b/>
                <w:color w:val="000000"/>
                <w:lang w:val="en-MY" w:eastAsia="en-MY"/>
              </w:rPr>
            </w:pPr>
            <w:r>
              <w:rPr>
                <w:b/>
                <w:color w:val="000000"/>
                <w:lang w:val="en-MY" w:eastAsia="en-MY"/>
              </w:rPr>
              <w:t>X65</w:t>
            </w:r>
          </w:p>
        </w:tc>
        <w:tc>
          <w:tcPr>
            <w:tcW w:w="3240" w:type="dxa"/>
            <w:gridSpan w:val="3"/>
          </w:tcPr>
          <w:p w:rsidR="00005046" w:rsidRPr="007F725A" w:rsidRDefault="00005046" w:rsidP="00D2222D">
            <w:pPr>
              <w:jc w:val="center"/>
              <w:rPr>
                <w:b/>
                <w:color w:val="000000"/>
                <w:lang w:val="en-MY" w:eastAsia="en-MY"/>
              </w:rPr>
            </w:pPr>
            <w:r>
              <w:rPr>
                <w:b/>
                <w:color w:val="000000"/>
                <w:lang w:val="en-MY" w:eastAsia="en-MY"/>
              </w:rPr>
              <w:t>X100</w:t>
            </w:r>
          </w:p>
        </w:tc>
      </w:tr>
      <w:tr w:rsidR="00005046" w:rsidRPr="00F9582B" w:rsidTr="00D2222D">
        <w:trPr>
          <w:trHeight w:val="755"/>
        </w:trPr>
        <w:tc>
          <w:tcPr>
            <w:tcW w:w="840" w:type="dxa"/>
            <w:vMerge/>
            <w:vAlign w:val="center"/>
          </w:tcPr>
          <w:p w:rsidR="00005046" w:rsidRPr="007F725A" w:rsidRDefault="00005046" w:rsidP="00D2222D">
            <w:pPr>
              <w:jc w:val="center"/>
              <w:rPr>
                <w:b/>
                <w:color w:val="000000"/>
                <w:lang w:val="en-MY" w:eastAsia="en-MY"/>
              </w:rPr>
            </w:pPr>
          </w:p>
        </w:tc>
        <w:tc>
          <w:tcPr>
            <w:tcW w:w="710" w:type="dxa"/>
            <w:vMerge/>
          </w:tcPr>
          <w:p w:rsidR="00005046" w:rsidRPr="007F725A" w:rsidRDefault="00005046" w:rsidP="00D2222D">
            <w:pPr>
              <w:tabs>
                <w:tab w:val="left" w:pos="571"/>
              </w:tabs>
              <w:jc w:val="center"/>
              <w:rPr>
                <w:b/>
                <w:color w:val="000000"/>
                <w:lang w:val="en-MY" w:eastAsia="en-MY"/>
              </w:rPr>
            </w:pPr>
          </w:p>
        </w:tc>
        <w:tc>
          <w:tcPr>
            <w:tcW w:w="814" w:type="dxa"/>
            <w:vMerge/>
            <w:vAlign w:val="center"/>
          </w:tcPr>
          <w:p w:rsidR="00005046" w:rsidRPr="007F725A" w:rsidRDefault="00005046" w:rsidP="00D2222D">
            <w:pPr>
              <w:tabs>
                <w:tab w:val="left" w:pos="571"/>
              </w:tabs>
              <w:jc w:val="center"/>
              <w:rPr>
                <w:b/>
                <w:color w:val="000000"/>
                <w:lang w:val="en-MY" w:eastAsia="en-MY"/>
              </w:rPr>
            </w:pPr>
          </w:p>
        </w:tc>
        <w:tc>
          <w:tcPr>
            <w:tcW w:w="1070" w:type="dxa"/>
            <w:shd w:val="clear" w:color="auto" w:fill="auto"/>
            <w:noWrap/>
            <w:vAlign w:val="center"/>
          </w:tcPr>
          <w:p w:rsidR="00005046" w:rsidRPr="007F725A" w:rsidRDefault="00005046" w:rsidP="00D2222D">
            <w:pPr>
              <w:jc w:val="center"/>
              <w:rPr>
                <w:b/>
                <w:color w:val="000000"/>
                <w:lang w:val="en-MY" w:eastAsia="en-MY"/>
              </w:rPr>
            </w:pPr>
            <w:r w:rsidRPr="007F725A">
              <w:rPr>
                <w:b/>
                <w:color w:val="000000"/>
                <w:lang w:val="en-MY" w:eastAsia="en-MY"/>
              </w:rPr>
              <w:t xml:space="preserve">FEA </w:t>
            </w:r>
          </w:p>
          <w:p w:rsidR="00005046" w:rsidRPr="007F725A" w:rsidRDefault="00005046" w:rsidP="00D2222D">
            <w:pPr>
              <w:jc w:val="center"/>
              <w:rPr>
                <w:b/>
                <w:color w:val="000000"/>
                <w:lang w:val="en-MY" w:eastAsia="en-MY"/>
              </w:rPr>
            </w:pPr>
            <w:r w:rsidRPr="007F725A">
              <w:rPr>
                <w:b/>
                <w:color w:val="000000"/>
                <w:lang w:val="en-MY" w:eastAsia="en-MY"/>
              </w:rPr>
              <w:t>(Linear)</w:t>
            </w:r>
          </w:p>
        </w:tc>
        <w:tc>
          <w:tcPr>
            <w:tcW w:w="1090" w:type="dxa"/>
          </w:tcPr>
          <w:p w:rsidR="00005046" w:rsidRPr="007F725A" w:rsidRDefault="00005046" w:rsidP="00D2222D">
            <w:pPr>
              <w:jc w:val="center"/>
              <w:rPr>
                <w:b/>
                <w:color w:val="000000"/>
                <w:lang w:val="en-MY" w:eastAsia="en-MY"/>
              </w:rPr>
            </w:pPr>
            <w:r w:rsidRPr="007F725A">
              <w:rPr>
                <w:b/>
                <w:color w:val="000000"/>
                <w:lang w:val="en-MY" w:eastAsia="en-MY"/>
              </w:rPr>
              <w:t>FEA</w:t>
            </w:r>
          </w:p>
          <w:p w:rsidR="00005046" w:rsidRPr="007F725A" w:rsidRDefault="00005046" w:rsidP="00D2222D">
            <w:pPr>
              <w:jc w:val="center"/>
              <w:rPr>
                <w:b/>
                <w:color w:val="000000"/>
                <w:lang w:val="en-MY" w:eastAsia="en-MY"/>
              </w:rPr>
            </w:pPr>
            <w:r w:rsidRPr="007F725A">
              <w:rPr>
                <w:b/>
                <w:color w:val="000000"/>
                <w:lang w:val="en-MY" w:eastAsia="en-MY"/>
              </w:rPr>
              <w:t>(Non-Linear)</w:t>
            </w:r>
          </w:p>
        </w:tc>
        <w:tc>
          <w:tcPr>
            <w:tcW w:w="960" w:type="dxa"/>
            <w:shd w:val="clear" w:color="auto" w:fill="auto"/>
            <w:noWrap/>
            <w:vAlign w:val="center"/>
          </w:tcPr>
          <w:p w:rsidR="00005046" w:rsidRPr="007F725A" w:rsidRDefault="00005046" w:rsidP="00D2222D">
            <w:pPr>
              <w:jc w:val="center"/>
              <w:rPr>
                <w:b/>
                <w:color w:val="000000"/>
                <w:lang w:val="en-MY" w:eastAsia="en-MY"/>
              </w:rPr>
            </w:pPr>
            <w:r w:rsidRPr="007F725A">
              <w:rPr>
                <w:b/>
                <w:color w:val="000000"/>
                <w:lang w:val="en-MY" w:eastAsia="en-MY"/>
              </w:rPr>
              <w:t>DNV-RP-F101</w:t>
            </w:r>
          </w:p>
        </w:tc>
        <w:tc>
          <w:tcPr>
            <w:tcW w:w="1080" w:type="dxa"/>
            <w:tcBorders>
              <w:bottom w:val="single" w:sz="4" w:space="0" w:color="auto"/>
            </w:tcBorders>
            <w:vAlign w:val="center"/>
          </w:tcPr>
          <w:p w:rsidR="00005046" w:rsidRPr="007F725A" w:rsidRDefault="00005046" w:rsidP="00D2222D">
            <w:pPr>
              <w:jc w:val="center"/>
              <w:rPr>
                <w:b/>
                <w:color w:val="000000"/>
                <w:lang w:val="en-MY" w:eastAsia="en-MY"/>
              </w:rPr>
            </w:pPr>
            <w:r w:rsidRPr="007F725A">
              <w:rPr>
                <w:b/>
                <w:color w:val="000000"/>
                <w:lang w:val="en-MY" w:eastAsia="en-MY"/>
              </w:rPr>
              <w:t xml:space="preserve">FEA </w:t>
            </w:r>
          </w:p>
          <w:p w:rsidR="00005046" w:rsidRPr="007F725A" w:rsidRDefault="00005046" w:rsidP="00D2222D">
            <w:pPr>
              <w:jc w:val="center"/>
              <w:rPr>
                <w:b/>
                <w:color w:val="000000"/>
                <w:lang w:val="en-MY" w:eastAsia="en-MY"/>
              </w:rPr>
            </w:pPr>
            <w:r w:rsidRPr="007F725A">
              <w:rPr>
                <w:b/>
                <w:color w:val="000000"/>
                <w:lang w:val="en-MY" w:eastAsia="en-MY"/>
              </w:rPr>
              <w:t>(Linear)</w:t>
            </w:r>
          </w:p>
        </w:tc>
        <w:tc>
          <w:tcPr>
            <w:tcW w:w="1080" w:type="dxa"/>
          </w:tcPr>
          <w:p w:rsidR="00005046" w:rsidRPr="007F725A" w:rsidRDefault="00005046" w:rsidP="00D2222D">
            <w:pPr>
              <w:jc w:val="center"/>
              <w:rPr>
                <w:b/>
                <w:color w:val="000000"/>
                <w:lang w:val="en-MY" w:eastAsia="en-MY"/>
              </w:rPr>
            </w:pPr>
            <w:r w:rsidRPr="007F725A">
              <w:rPr>
                <w:b/>
                <w:color w:val="000000"/>
                <w:lang w:val="en-MY" w:eastAsia="en-MY"/>
              </w:rPr>
              <w:t>FEA</w:t>
            </w:r>
          </w:p>
          <w:p w:rsidR="00005046" w:rsidRPr="007F725A" w:rsidRDefault="00005046" w:rsidP="00D2222D">
            <w:pPr>
              <w:jc w:val="center"/>
              <w:rPr>
                <w:b/>
                <w:color w:val="000000"/>
                <w:lang w:val="en-MY" w:eastAsia="en-MY"/>
              </w:rPr>
            </w:pPr>
            <w:r w:rsidRPr="007F725A">
              <w:rPr>
                <w:b/>
                <w:color w:val="000000"/>
                <w:lang w:val="en-MY" w:eastAsia="en-MY"/>
              </w:rPr>
              <w:t>(Non-Linear)</w:t>
            </w:r>
          </w:p>
        </w:tc>
        <w:tc>
          <w:tcPr>
            <w:tcW w:w="1080" w:type="dxa"/>
            <w:vAlign w:val="center"/>
          </w:tcPr>
          <w:p w:rsidR="00005046" w:rsidRPr="007F725A" w:rsidRDefault="00005046" w:rsidP="00D2222D">
            <w:pPr>
              <w:jc w:val="center"/>
              <w:rPr>
                <w:b/>
                <w:color w:val="000000"/>
                <w:lang w:val="en-MY" w:eastAsia="en-MY"/>
              </w:rPr>
            </w:pPr>
            <w:r w:rsidRPr="007F725A">
              <w:rPr>
                <w:b/>
                <w:color w:val="000000"/>
                <w:lang w:val="en-MY" w:eastAsia="en-MY"/>
              </w:rPr>
              <w:t>DNV-RP-F101</w:t>
            </w:r>
          </w:p>
        </w:tc>
      </w:tr>
      <w:tr w:rsidR="00005046" w:rsidRPr="00F9582B" w:rsidTr="00D2222D">
        <w:trPr>
          <w:trHeight w:val="309"/>
        </w:trPr>
        <w:tc>
          <w:tcPr>
            <w:tcW w:w="840" w:type="dxa"/>
            <w:vMerge w:val="restart"/>
            <w:shd w:val="clear" w:color="auto" w:fill="auto"/>
            <w:noWrap/>
            <w:vAlign w:val="center"/>
          </w:tcPr>
          <w:p w:rsidR="00005046" w:rsidRPr="00F9582B" w:rsidRDefault="00005046" w:rsidP="00D2222D">
            <w:pPr>
              <w:jc w:val="center"/>
              <w:rPr>
                <w:color w:val="000000"/>
                <w:lang w:val="en-MY" w:eastAsia="en-MY"/>
              </w:rPr>
            </w:pPr>
            <w:r>
              <w:rPr>
                <w:color w:val="000000"/>
                <w:lang w:val="en-MY" w:eastAsia="en-MY"/>
              </w:rPr>
              <w:t>0.5</w:t>
            </w:r>
          </w:p>
        </w:tc>
        <w:tc>
          <w:tcPr>
            <w:tcW w:w="710" w:type="dxa"/>
            <w:vMerge w:val="restart"/>
            <w:vAlign w:val="center"/>
          </w:tcPr>
          <w:p w:rsidR="00005046" w:rsidRPr="00F9582B" w:rsidRDefault="00005046" w:rsidP="00D2222D">
            <w:pPr>
              <w:tabs>
                <w:tab w:val="left" w:pos="571"/>
              </w:tabs>
              <w:jc w:val="center"/>
              <w:rPr>
                <w:color w:val="000000"/>
                <w:lang w:val="en-MY" w:eastAsia="en-MY"/>
              </w:rPr>
            </w:pPr>
            <w:r w:rsidRPr="00F9582B">
              <w:rPr>
                <w:color w:val="000000"/>
                <w:lang w:val="en-MY" w:eastAsia="en-MY"/>
              </w:rPr>
              <w:t>0.25</w:t>
            </w: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0.25</w:t>
            </w:r>
          </w:p>
        </w:tc>
        <w:tc>
          <w:tcPr>
            <w:tcW w:w="1070" w:type="dxa"/>
            <w:shd w:val="clear" w:color="auto" w:fill="auto"/>
            <w:noWrap/>
            <w:vAlign w:val="bottom"/>
          </w:tcPr>
          <w:p w:rsidR="00005046" w:rsidRPr="00F9582B" w:rsidRDefault="00005046" w:rsidP="00D2222D">
            <w:pP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center"/>
          </w:tcPr>
          <w:p w:rsidR="00005046" w:rsidRPr="00F9582B" w:rsidRDefault="00005046" w:rsidP="00D2222D">
            <w:pPr>
              <w:rPr>
                <w:color w:val="000000"/>
                <w:lang w:val="en-MY" w:eastAsia="en-MY"/>
              </w:rPr>
            </w:pPr>
          </w:p>
        </w:tc>
        <w:tc>
          <w:tcPr>
            <w:tcW w:w="710" w:type="dxa"/>
            <w:vMerge/>
            <w:vAlign w:val="bottom"/>
          </w:tcPr>
          <w:p w:rsidR="00005046" w:rsidRPr="00F9582B" w:rsidRDefault="00005046" w:rsidP="00D2222D">
            <w:pPr>
              <w:tabs>
                <w:tab w:val="left" w:pos="571"/>
              </w:tabs>
              <w:jc w:val="center"/>
              <w:rPr>
                <w:color w:val="000000"/>
                <w:lang w:val="en-MY" w:eastAsia="en-MY"/>
              </w:rPr>
            </w:pP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0.50</w:t>
            </w:r>
          </w:p>
        </w:tc>
        <w:tc>
          <w:tcPr>
            <w:tcW w:w="1070" w:type="dxa"/>
            <w:shd w:val="clear" w:color="auto" w:fill="auto"/>
            <w:noWrap/>
            <w:vAlign w:val="bottom"/>
          </w:tcPr>
          <w:p w:rsidR="00005046" w:rsidRPr="00F9582B" w:rsidRDefault="00005046" w:rsidP="00D2222D">
            <w:pP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center"/>
          </w:tcPr>
          <w:p w:rsidR="00005046" w:rsidRPr="00F9582B" w:rsidRDefault="00005046" w:rsidP="00D2222D">
            <w:pPr>
              <w:rPr>
                <w:color w:val="000000"/>
                <w:lang w:val="en-MY" w:eastAsia="en-MY"/>
              </w:rPr>
            </w:pPr>
          </w:p>
        </w:tc>
        <w:tc>
          <w:tcPr>
            <w:tcW w:w="710" w:type="dxa"/>
            <w:vMerge/>
            <w:vAlign w:val="bottom"/>
          </w:tcPr>
          <w:p w:rsidR="00005046" w:rsidRPr="00F9582B" w:rsidRDefault="00005046" w:rsidP="00D2222D">
            <w:pPr>
              <w:tabs>
                <w:tab w:val="left" w:pos="571"/>
              </w:tabs>
              <w:jc w:val="center"/>
              <w:rPr>
                <w:color w:val="000000"/>
                <w:lang w:val="en-MY" w:eastAsia="en-MY"/>
              </w:rPr>
            </w:pP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0.7</w:t>
            </w:r>
            <w:r>
              <w:rPr>
                <w:color w:val="000000"/>
                <w:lang w:val="en-MY" w:eastAsia="en-MY"/>
              </w:rPr>
              <w:t>5</w:t>
            </w:r>
          </w:p>
        </w:tc>
        <w:tc>
          <w:tcPr>
            <w:tcW w:w="1070" w:type="dxa"/>
            <w:shd w:val="clear" w:color="auto" w:fill="auto"/>
            <w:noWrap/>
            <w:vAlign w:val="bottom"/>
          </w:tcPr>
          <w:p w:rsidR="00005046" w:rsidRPr="00F9582B" w:rsidRDefault="00005046" w:rsidP="00D2222D">
            <w:pP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center"/>
          </w:tcPr>
          <w:p w:rsidR="00005046" w:rsidRPr="00F9582B" w:rsidRDefault="00005046" w:rsidP="00D2222D">
            <w:pPr>
              <w:rPr>
                <w:color w:val="000000"/>
                <w:lang w:val="en-MY" w:eastAsia="en-MY"/>
              </w:rPr>
            </w:pPr>
          </w:p>
        </w:tc>
        <w:tc>
          <w:tcPr>
            <w:tcW w:w="710" w:type="dxa"/>
            <w:vMerge w:val="restart"/>
            <w:vAlign w:val="center"/>
          </w:tcPr>
          <w:p w:rsidR="00005046" w:rsidRDefault="00005046" w:rsidP="00D2222D">
            <w:pPr>
              <w:tabs>
                <w:tab w:val="left" w:pos="571"/>
              </w:tabs>
              <w:jc w:val="center"/>
              <w:rPr>
                <w:color w:val="000000"/>
                <w:lang w:val="en-MY" w:eastAsia="en-MY"/>
              </w:rPr>
            </w:pPr>
            <w:r w:rsidRPr="00F9582B">
              <w:rPr>
                <w:color w:val="000000"/>
                <w:lang w:val="en-MY" w:eastAsia="en-MY"/>
              </w:rPr>
              <w:t>0.50</w:t>
            </w: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0.50</w:t>
            </w:r>
          </w:p>
        </w:tc>
        <w:tc>
          <w:tcPr>
            <w:tcW w:w="1070" w:type="dxa"/>
            <w:shd w:val="clear" w:color="auto" w:fill="auto"/>
            <w:noWrap/>
            <w:vAlign w:val="bottom"/>
          </w:tcPr>
          <w:p w:rsidR="00005046" w:rsidRPr="00F9582B" w:rsidRDefault="00005046" w:rsidP="00D2222D">
            <w:pP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center"/>
          </w:tcPr>
          <w:p w:rsidR="00005046" w:rsidRPr="00F9582B" w:rsidRDefault="00005046" w:rsidP="00D2222D">
            <w:pPr>
              <w:rPr>
                <w:color w:val="000000"/>
                <w:lang w:val="en-MY" w:eastAsia="en-MY"/>
              </w:rPr>
            </w:pPr>
          </w:p>
        </w:tc>
        <w:tc>
          <w:tcPr>
            <w:tcW w:w="710" w:type="dxa"/>
            <w:vMerge/>
            <w:vAlign w:val="bottom"/>
          </w:tcPr>
          <w:p w:rsidR="00005046" w:rsidRPr="00F9582B" w:rsidRDefault="00005046" w:rsidP="00D2222D">
            <w:pPr>
              <w:tabs>
                <w:tab w:val="left" w:pos="571"/>
              </w:tabs>
              <w:jc w:val="center"/>
              <w:rPr>
                <w:color w:val="000000"/>
                <w:lang w:val="en-MY" w:eastAsia="en-MY"/>
              </w:rPr>
            </w:pP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0.7</w:t>
            </w:r>
            <w:r>
              <w:rPr>
                <w:color w:val="000000"/>
                <w:lang w:val="en-MY" w:eastAsia="en-MY"/>
              </w:rPr>
              <w:t>5</w:t>
            </w:r>
          </w:p>
        </w:tc>
        <w:tc>
          <w:tcPr>
            <w:tcW w:w="1070" w:type="dxa"/>
            <w:shd w:val="clear" w:color="auto" w:fill="auto"/>
            <w:noWrap/>
            <w:vAlign w:val="bottom"/>
          </w:tcPr>
          <w:p w:rsidR="00005046" w:rsidRPr="00F9582B" w:rsidRDefault="00005046" w:rsidP="00D2222D">
            <w:pP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center"/>
          </w:tcPr>
          <w:p w:rsidR="00005046" w:rsidRPr="00F9582B" w:rsidRDefault="00005046" w:rsidP="00D2222D">
            <w:pPr>
              <w:rPr>
                <w:color w:val="000000"/>
                <w:lang w:val="en-MY" w:eastAsia="en-MY"/>
              </w:rPr>
            </w:pPr>
          </w:p>
        </w:tc>
        <w:tc>
          <w:tcPr>
            <w:tcW w:w="710" w:type="dxa"/>
            <w:vAlign w:val="bottom"/>
          </w:tcPr>
          <w:p w:rsidR="00005046" w:rsidRPr="00F9582B" w:rsidRDefault="00005046" w:rsidP="00D2222D">
            <w:pPr>
              <w:tabs>
                <w:tab w:val="left" w:pos="571"/>
              </w:tabs>
              <w:jc w:val="center"/>
              <w:rPr>
                <w:color w:val="000000"/>
                <w:lang w:val="en-MY" w:eastAsia="en-MY"/>
              </w:rPr>
            </w:pPr>
            <w:r>
              <w:rPr>
                <w:color w:val="000000"/>
                <w:lang w:val="en-MY" w:eastAsia="en-MY"/>
              </w:rPr>
              <w:t>0.75</w:t>
            </w: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Pr>
                <w:color w:val="000000"/>
                <w:lang w:val="en-MY" w:eastAsia="en-MY"/>
              </w:rPr>
              <w:t>0.75</w:t>
            </w:r>
          </w:p>
        </w:tc>
        <w:tc>
          <w:tcPr>
            <w:tcW w:w="1070" w:type="dxa"/>
            <w:shd w:val="clear" w:color="auto" w:fill="auto"/>
            <w:noWrap/>
            <w:vAlign w:val="bottom"/>
          </w:tcPr>
          <w:p w:rsidR="00005046" w:rsidRPr="00F9582B" w:rsidRDefault="00005046" w:rsidP="00D2222D">
            <w:pP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restart"/>
            <w:shd w:val="clear" w:color="auto" w:fill="auto"/>
            <w:noWrap/>
            <w:vAlign w:val="center"/>
          </w:tcPr>
          <w:p w:rsidR="00005046" w:rsidRPr="00F9582B" w:rsidRDefault="00005046" w:rsidP="00D2222D">
            <w:pPr>
              <w:tabs>
                <w:tab w:val="left" w:pos="571"/>
              </w:tabs>
              <w:jc w:val="center"/>
              <w:rPr>
                <w:color w:val="000000"/>
                <w:lang w:val="en-MY" w:eastAsia="en-MY"/>
              </w:rPr>
            </w:pPr>
            <w:r>
              <w:rPr>
                <w:color w:val="000000"/>
                <w:lang w:val="en-MY" w:eastAsia="en-MY"/>
              </w:rPr>
              <w:t>1.00</w:t>
            </w:r>
          </w:p>
        </w:tc>
        <w:tc>
          <w:tcPr>
            <w:tcW w:w="710" w:type="dxa"/>
            <w:vMerge w:val="restart"/>
            <w:vAlign w:val="center"/>
          </w:tcPr>
          <w:p w:rsidR="00005046" w:rsidRPr="00F9582B" w:rsidRDefault="00005046" w:rsidP="00D2222D">
            <w:pPr>
              <w:tabs>
                <w:tab w:val="left" w:pos="571"/>
              </w:tabs>
              <w:jc w:val="center"/>
              <w:rPr>
                <w:color w:val="000000"/>
                <w:lang w:val="en-MY" w:eastAsia="en-MY"/>
              </w:rPr>
            </w:pPr>
            <w:r w:rsidRPr="00F9582B">
              <w:rPr>
                <w:color w:val="000000"/>
                <w:lang w:val="en-MY" w:eastAsia="en-MY"/>
              </w:rPr>
              <w:t>0.25</w:t>
            </w: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0.25</w:t>
            </w:r>
          </w:p>
        </w:tc>
        <w:tc>
          <w:tcPr>
            <w:tcW w:w="1070" w:type="dxa"/>
            <w:shd w:val="clear" w:color="auto" w:fill="auto"/>
            <w:noWrap/>
            <w:vAlign w:val="bottom"/>
          </w:tcPr>
          <w:p w:rsidR="00005046" w:rsidRPr="00F9582B" w:rsidRDefault="00005046" w:rsidP="00D2222D">
            <w:pP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bottom"/>
          </w:tcPr>
          <w:p w:rsidR="00005046" w:rsidRPr="00F9582B" w:rsidRDefault="00005046" w:rsidP="00D2222D">
            <w:pPr>
              <w:tabs>
                <w:tab w:val="left" w:pos="571"/>
              </w:tabs>
              <w:jc w:val="center"/>
              <w:rPr>
                <w:color w:val="000000"/>
                <w:lang w:val="en-MY" w:eastAsia="en-MY"/>
              </w:rPr>
            </w:pPr>
          </w:p>
        </w:tc>
        <w:tc>
          <w:tcPr>
            <w:tcW w:w="710" w:type="dxa"/>
            <w:vMerge/>
            <w:vAlign w:val="bottom"/>
          </w:tcPr>
          <w:p w:rsidR="00005046" w:rsidRPr="00F9582B" w:rsidRDefault="00005046" w:rsidP="00D2222D">
            <w:pPr>
              <w:tabs>
                <w:tab w:val="left" w:pos="571"/>
              </w:tabs>
              <w:jc w:val="center"/>
              <w:rPr>
                <w:color w:val="000000"/>
                <w:lang w:val="en-MY" w:eastAsia="en-MY"/>
              </w:rPr>
            </w:pP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0.50</w:t>
            </w:r>
          </w:p>
        </w:tc>
        <w:tc>
          <w:tcPr>
            <w:tcW w:w="1070" w:type="dxa"/>
            <w:shd w:val="clear" w:color="auto" w:fill="auto"/>
            <w:noWrap/>
            <w:vAlign w:val="bottom"/>
          </w:tcPr>
          <w:p w:rsidR="00005046" w:rsidRPr="00324F2E" w:rsidRDefault="00005046" w:rsidP="00D2222D">
            <w:pPr>
              <w:jc w:val="center"/>
              <w:rPr>
                <w:color w:val="FF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324F2E" w:rsidRDefault="00005046" w:rsidP="00D2222D">
            <w:pPr>
              <w:jc w:val="center"/>
              <w:rPr>
                <w:color w:val="FF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bottom"/>
          </w:tcPr>
          <w:p w:rsidR="00005046" w:rsidRPr="00F9582B" w:rsidRDefault="00005046" w:rsidP="00D2222D">
            <w:pPr>
              <w:tabs>
                <w:tab w:val="left" w:pos="571"/>
              </w:tabs>
              <w:jc w:val="center"/>
              <w:rPr>
                <w:color w:val="000000"/>
                <w:lang w:val="en-MY" w:eastAsia="en-MY"/>
              </w:rPr>
            </w:pPr>
          </w:p>
        </w:tc>
        <w:tc>
          <w:tcPr>
            <w:tcW w:w="710" w:type="dxa"/>
            <w:vMerge/>
            <w:vAlign w:val="bottom"/>
          </w:tcPr>
          <w:p w:rsidR="00005046" w:rsidRPr="00F9582B" w:rsidRDefault="00005046" w:rsidP="00D2222D">
            <w:pPr>
              <w:tabs>
                <w:tab w:val="left" w:pos="571"/>
              </w:tabs>
              <w:jc w:val="center"/>
              <w:rPr>
                <w:color w:val="000000"/>
                <w:lang w:val="en-MY" w:eastAsia="en-MY"/>
              </w:rPr>
            </w:pP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0.7</w:t>
            </w:r>
            <w:r>
              <w:rPr>
                <w:color w:val="000000"/>
                <w:lang w:val="en-MY" w:eastAsia="en-MY"/>
              </w:rPr>
              <w:t>5</w:t>
            </w:r>
          </w:p>
        </w:tc>
        <w:tc>
          <w:tcPr>
            <w:tcW w:w="1070" w:type="dxa"/>
            <w:shd w:val="clear" w:color="auto" w:fill="auto"/>
            <w:noWrap/>
            <w:vAlign w:val="bottom"/>
          </w:tcPr>
          <w:p w:rsidR="00005046" w:rsidRPr="00F9582B" w:rsidRDefault="00005046" w:rsidP="00D2222D">
            <w:pPr>
              <w:jc w:val="cente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jc w:val="cente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center"/>
          </w:tcPr>
          <w:p w:rsidR="00005046" w:rsidRDefault="00005046" w:rsidP="00D2222D">
            <w:pPr>
              <w:tabs>
                <w:tab w:val="left" w:pos="571"/>
              </w:tabs>
              <w:jc w:val="center"/>
              <w:rPr>
                <w:color w:val="000000"/>
                <w:lang w:val="en-MY" w:eastAsia="en-MY"/>
              </w:rPr>
            </w:pPr>
          </w:p>
        </w:tc>
        <w:tc>
          <w:tcPr>
            <w:tcW w:w="710" w:type="dxa"/>
            <w:vMerge w:val="restart"/>
            <w:vAlign w:val="center"/>
          </w:tcPr>
          <w:p w:rsidR="00005046" w:rsidRPr="00F9582B" w:rsidRDefault="00005046" w:rsidP="00D2222D">
            <w:pPr>
              <w:tabs>
                <w:tab w:val="left" w:pos="571"/>
              </w:tabs>
              <w:jc w:val="center"/>
              <w:rPr>
                <w:color w:val="000000"/>
                <w:lang w:val="en-MY" w:eastAsia="en-MY"/>
              </w:rPr>
            </w:pPr>
            <w:r w:rsidRPr="00F9582B">
              <w:rPr>
                <w:color w:val="000000"/>
                <w:lang w:val="en-MY" w:eastAsia="en-MY"/>
              </w:rPr>
              <w:t>0.50</w:t>
            </w: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0.50</w:t>
            </w:r>
          </w:p>
        </w:tc>
        <w:tc>
          <w:tcPr>
            <w:tcW w:w="1070" w:type="dxa"/>
            <w:shd w:val="clear" w:color="auto" w:fill="auto"/>
            <w:noWrap/>
            <w:vAlign w:val="bottom"/>
          </w:tcPr>
          <w:p w:rsidR="00005046" w:rsidRPr="00F9582B" w:rsidRDefault="00005046" w:rsidP="00D2222D">
            <w:pPr>
              <w:jc w:val="cente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jc w:val="cente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center"/>
          </w:tcPr>
          <w:p w:rsidR="00005046" w:rsidRPr="00F9582B" w:rsidRDefault="00005046" w:rsidP="00D2222D">
            <w:pPr>
              <w:tabs>
                <w:tab w:val="left" w:pos="571"/>
              </w:tabs>
              <w:jc w:val="center"/>
              <w:rPr>
                <w:color w:val="000000"/>
                <w:lang w:val="en-MY" w:eastAsia="en-MY"/>
              </w:rPr>
            </w:pPr>
          </w:p>
        </w:tc>
        <w:tc>
          <w:tcPr>
            <w:tcW w:w="710" w:type="dxa"/>
            <w:vMerge/>
            <w:vAlign w:val="bottom"/>
          </w:tcPr>
          <w:p w:rsidR="00005046" w:rsidRPr="00F9582B" w:rsidRDefault="00005046" w:rsidP="00D2222D">
            <w:pPr>
              <w:tabs>
                <w:tab w:val="left" w:pos="571"/>
              </w:tabs>
              <w:jc w:val="center"/>
              <w:rPr>
                <w:color w:val="000000"/>
                <w:lang w:val="en-MY" w:eastAsia="en-MY"/>
              </w:rPr>
            </w:pP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0.7</w:t>
            </w:r>
            <w:r>
              <w:rPr>
                <w:color w:val="000000"/>
                <w:lang w:val="en-MY" w:eastAsia="en-MY"/>
              </w:rPr>
              <w:t>5</w:t>
            </w:r>
          </w:p>
        </w:tc>
        <w:tc>
          <w:tcPr>
            <w:tcW w:w="1070" w:type="dxa"/>
            <w:shd w:val="clear" w:color="auto" w:fill="auto"/>
            <w:noWrap/>
            <w:vAlign w:val="bottom"/>
          </w:tcPr>
          <w:p w:rsidR="00005046" w:rsidRPr="00F9582B" w:rsidRDefault="00005046" w:rsidP="00D2222D">
            <w:pPr>
              <w:jc w:val="cente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jc w:val="cente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bottom"/>
          </w:tcPr>
          <w:p w:rsidR="00005046" w:rsidRPr="00F9582B" w:rsidRDefault="00005046" w:rsidP="00D2222D">
            <w:pPr>
              <w:tabs>
                <w:tab w:val="left" w:pos="571"/>
              </w:tabs>
              <w:jc w:val="center"/>
              <w:rPr>
                <w:color w:val="000000"/>
                <w:lang w:val="en-MY" w:eastAsia="en-MY"/>
              </w:rPr>
            </w:pPr>
          </w:p>
        </w:tc>
        <w:tc>
          <w:tcPr>
            <w:tcW w:w="710" w:type="dxa"/>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0.7</w:t>
            </w:r>
            <w:r>
              <w:rPr>
                <w:color w:val="000000"/>
                <w:lang w:val="en-MY" w:eastAsia="en-MY"/>
              </w:rPr>
              <w:t>5</w:t>
            </w: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0.7</w:t>
            </w:r>
            <w:r>
              <w:rPr>
                <w:color w:val="000000"/>
                <w:lang w:val="en-MY" w:eastAsia="en-MY"/>
              </w:rPr>
              <w:t>5</w:t>
            </w:r>
          </w:p>
        </w:tc>
        <w:tc>
          <w:tcPr>
            <w:tcW w:w="1070" w:type="dxa"/>
            <w:shd w:val="clear" w:color="auto" w:fill="auto"/>
            <w:noWrap/>
            <w:vAlign w:val="bottom"/>
          </w:tcPr>
          <w:p w:rsidR="00005046" w:rsidRPr="00F9582B" w:rsidRDefault="00005046" w:rsidP="00D2222D">
            <w:pPr>
              <w:jc w:val="cente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jc w:val="cente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restart"/>
            <w:vAlign w:val="center"/>
          </w:tcPr>
          <w:p w:rsidR="00005046" w:rsidRPr="00F9582B" w:rsidRDefault="00005046" w:rsidP="00D2222D">
            <w:pPr>
              <w:tabs>
                <w:tab w:val="left" w:pos="571"/>
              </w:tabs>
              <w:jc w:val="center"/>
              <w:rPr>
                <w:color w:val="000000"/>
                <w:lang w:val="en-MY" w:eastAsia="en-MY"/>
              </w:rPr>
            </w:pPr>
            <w:r>
              <w:rPr>
                <w:color w:val="000000"/>
                <w:lang w:val="en-MY" w:eastAsia="en-MY"/>
              </w:rPr>
              <w:t>1.50</w:t>
            </w:r>
          </w:p>
        </w:tc>
        <w:tc>
          <w:tcPr>
            <w:tcW w:w="710" w:type="dxa"/>
            <w:vMerge w:val="restart"/>
            <w:vAlign w:val="center"/>
          </w:tcPr>
          <w:p w:rsidR="00005046" w:rsidRPr="00F9582B" w:rsidRDefault="00005046" w:rsidP="00D2222D">
            <w:pPr>
              <w:tabs>
                <w:tab w:val="left" w:pos="571"/>
              </w:tabs>
              <w:jc w:val="center"/>
              <w:rPr>
                <w:color w:val="000000"/>
                <w:lang w:val="en-MY" w:eastAsia="en-MY"/>
              </w:rPr>
            </w:pPr>
            <w:r w:rsidRPr="00F9582B">
              <w:rPr>
                <w:color w:val="000000"/>
                <w:lang w:val="en-MY" w:eastAsia="en-MY"/>
              </w:rPr>
              <w:t>0.25</w:t>
            </w: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0.25</w:t>
            </w:r>
          </w:p>
        </w:tc>
        <w:tc>
          <w:tcPr>
            <w:tcW w:w="1070" w:type="dxa"/>
            <w:shd w:val="clear" w:color="auto" w:fill="auto"/>
            <w:noWrap/>
            <w:vAlign w:val="bottom"/>
          </w:tcPr>
          <w:p w:rsidR="00005046" w:rsidRPr="00F9582B" w:rsidRDefault="00005046" w:rsidP="00D2222D">
            <w:pPr>
              <w:jc w:val="cente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jc w:val="cente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shd w:val="clear" w:color="auto" w:fill="auto"/>
            <w:noWrap/>
            <w:vAlign w:val="bottom"/>
          </w:tcPr>
          <w:p w:rsidR="00005046" w:rsidRPr="00F9582B" w:rsidRDefault="00005046" w:rsidP="00D2222D">
            <w:pPr>
              <w:tabs>
                <w:tab w:val="left" w:pos="571"/>
              </w:tabs>
              <w:jc w:val="center"/>
              <w:rPr>
                <w:color w:val="000000"/>
                <w:lang w:val="en-MY" w:eastAsia="en-MY"/>
              </w:rPr>
            </w:pPr>
          </w:p>
        </w:tc>
        <w:tc>
          <w:tcPr>
            <w:tcW w:w="710" w:type="dxa"/>
            <w:vMerge/>
            <w:vAlign w:val="bottom"/>
          </w:tcPr>
          <w:p w:rsidR="00005046" w:rsidRPr="00F9582B" w:rsidRDefault="00005046" w:rsidP="00D2222D">
            <w:pPr>
              <w:tabs>
                <w:tab w:val="left" w:pos="571"/>
              </w:tabs>
              <w:jc w:val="center"/>
              <w:rPr>
                <w:color w:val="000000"/>
                <w:lang w:val="en-MY" w:eastAsia="en-MY"/>
              </w:rPr>
            </w:pP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0.50</w:t>
            </w:r>
          </w:p>
        </w:tc>
        <w:tc>
          <w:tcPr>
            <w:tcW w:w="1070" w:type="dxa"/>
            <w:shd w:val="clear" w:color="auto" w:fill="auto"/>
            <w:noWrap/>
            <w:vAlign w:val="bottom"/>
          </w:tcPr>
          <w:p w:rsidR="00005046" w:rsidRPr="00F9582B" w:rsidRDefault="00005046" w:rsidP="00D2222D">
            <w:pPr>
              <w:jc w:val="cente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jc w:val="cente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bottom"/>
          </w:tcPr>
          <w:p w:rsidR="00005046" w:rsidRPr="00F9582B" w:rsidRDefault="00005046" w:rsidP="00D2222D">
            <w:pPr>
              <w:rPr>
                <w:color w:val="000000"/>
                <w:lang w:val="en-MY" w:eastAsia="en-MY"/>
              </w:rPr>
            </w:pPr>
          </w:p>
        </w:tc>
        <w:tc>
          <w:tcPr>
            <w:tcW w:w="710" w:type="dxa"/>
            <w:vMerge/>
            <w:vAlign w:val="bottom"/>
          </w:tcPr>
          <w:p w:rsidR="00005046" w:rsidRPr="00F9582B" w:rsidRDefault="00005046" w:rsidP="00D2222D">
            <w:pPr>
              <w:tabs>
                <w:tab w:val="left" w:pos="571"/>
              </w:tabs>
              <w:jc w:val="center"/>
              <w:rPr>
                <w:color w:val="000000"/>
                <w:lang w:val="en-MY" w:eastAsia="en-MY"/>
              </w:rPr>
            </w:pP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0.7</w:t>
            </w:r>
            <w:r>
              <w:rPr>
                <w:color w:val="000000"/>
                <w:lang w:val="en-MY" w:eastAsia="en-MY"/>
              </w:rPr>
              <w:t>5</w:t>
            </w:r>
          </w:p>
        </w:tc>
        <w:tc>
          <w:tcPr>
            <w:tcW w:w="1070" w:type="dxa"/>
            <w:shd w:val="clear" w:color="auto" w:fill="auto"/>
            <w:noWrap/>
            <w:vAlign w:val="bottom"/>
          </w:tcPr>
          <w:p w:rsidR="00005046" w:rsidRPr="00F9582B" w:rsidRDefault="00005046" w:rsidP="00D2222D">
            <w:pPr>
              <w:jc w:val="cente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jc w:val="cente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center"/>
          </w:tcPr>
          <w:p w:rsidR="00005046" w:rsidRPr="00F9582B" w:rsidRDefault="00005046" w:rsidP="00D2222D">
            <w:pPr>
              <w:rPr>
                <w:color w:val="000000"/>
                <w:lang w:val="en-MY" w:eastAsia="en-MY"/>
              </w:rPr>
            </w:pPr>
          </w:p>
        </w:tc>
        <w:tc>
          <w:tcPr>
            <w:tcW w:w="710" w:type="dxa"/>
            <w:vMerge w:val="restart"/>
            <w:vAlign w:val="center"/>
          </w:tcPr>
          <w:p w:rsidR="00005046" w:rsidRPr="00F9582B" w:rsidRDefault="00005046" w:rsidP="00D2222D">
            <w:pPr>
              <w:tabs>
                <w:tab w:val="left" w:pos="571"/>
              </w:tabs>
              <w:jc w:val="center"/>
              <w:rPr>
                <w:color w:val="000000"/>
                <w:lang w:val="en-MY" w:eastAsia="en-MY"/>
              </w:rPr>
            </w:pPr>
            <w:r w:rsidRPr="00F9582B">
              <w:rPr>
                <w:color w:val="000000"/>
                <w:lang w:val="en-MY" w:eastAsia="en-MY"/>
              </w:rPr>
              <w:t>0.50</w:t>
            </w: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0.50</w:t>
            </w:r>
          </w:p>
        </w:tc>
        <w:tc>
          <w:tcPr>
            <w:tcW w:w="1070" w:type="dxa"/>
            <w:shd w:val="clear" w:color="auto" w:fill="auto"/>
            <w:noWrap/>
            <w:vAlign w:val="bottom"/>
          </w:tcPr>
          <w:p w:rsidR="00005046" w:rsidRPr="00F9582B" w:rsidRDefault="00005046" w:rsidP="00D2222D">
            <w:pP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shd w:val="clear" w:color="auto" w:fill="auto"/>
            <w:noWrap/>
            <w:vAlign w:val="center"/>
          </w:tcPr>
          <w:p w:rsidR="00005046" w:rsidRPr="00F9582B" w:rsidRDefault="00005046" w:rsidP="00D2222D">
            <w:pPr>
              <w:tabs>
                <w:tab w:val="left" w:pos="571"/>
              </w:tabs>
              <w:jc w:val="center"/>
              <w:rPr>
                <w:color w:val="000000"/>
                <w:lang w:val="en-MY" w:eastAsia="en-MY"/>
              </w:rPr>
            </w:pPr>
          </w:p>
        </w:tc>
        <w:tc>
          <w:tcPr>
            <w:tcW w:w="710" w:type="dxa"/>
            <w:vMerge/>
            <w:vAlign w:val="bottom"/>
          </w:tcPr>
          <w:p w:rsidR="00005046" w:rsidRPr="00F9582B" w:rsidRDefault="00005046" w:rsidP="00D2222D">
            <w:pPr>
              <w:tabs>
                <w:tab w:val="left" w:pos="571"/>
              </w:tabs>
              <w:jc w:val="center"/>
              <w:rPr>
                <w:color w:val="000000"/>
                <w:lang w:val="en-MY" w:eastAsia="en-MY"/>
              </w:rPr>
            </w:pP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0.7</w:t>
            </w:r>
            <w:r>
              <w:rPr>
                <w:color w:val="000000"/>
                <w:lang w:val="en-MY" w:eastAsia="en-MY"/>
              </w:rPr>
              <w:t>5</w:t>
            </w:r>
          </w:p>
        </w:tc>
        <w:tc>
          <w:tcPr>
            <w:tcW w:w="1070" w:type="dxa"/>
            <w:shd w:val="clear" w:color="auto" w:fill="auto"/>
            <w:noWrap/>
            <w:vAlign w:val="bottom"/>
          </w:tcPr>
          <w:p w:rsidR="00005046" w:rsidRPr="00F9582B" w:rsidRDefault="00005046" w:rsidP="00D2222D">
            <w:pP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r w:rsidR="00005046" w:rsidRPr="00F9582B" w:rsidTr="00D2222D">
        <w:trPr>
          <w:trHeight w:val="309"/>
        </w:trPr>
        <w:tc>
          <w:tcPr>
            <w:tcW w:w="840" w:type="dxa"/>
            <w:vMerge/>
            <w:vAlign w:val="bottom"/>
          </w:tcPr>
          <w:p w:rsidR="00005046" w:rsidRPr="00F9582B" w:rsidRDefault="00005046" w:rsidP="00D2222D">
            <w:pPr>
              <w:rPr>
                <w:color w:val="000000"/>
                <w:lang w:val="en-MY" w:eastAsia="en-MY"/>
              </w:rPr>
            </w:pPr>
          </w:p>
        </w:tc>
        <w:tc>
          <w:tcPr>
            <w:tcW w:w="710" w:type="dxa"/>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0.7</w:t>
            </w:r>
            <w:r>
              <w:rPr>
                <w:color w:val="000000"/>
                <w:lang w:val="en-MY" w:eastAsia="en-MY"/>
              </w:rPr>
              <w:t>5</w:t>
            </w:r>
          </w:p>
        </w:tc>
        <w:tc>
          <w:tcPr>
            <w:tcW w:w="814" w:type="dxa"/>
            <w:shd w:val="clear" w:color="auto" w:fill="auto"/>
            <w:noWrap/>
            <w:vAlign w:val="bottom"/>
          </w:tcPr>
          <w:p w:rsidR="00005046" w:rsidRPr="00F9582B" w:rsidRDefault="00005046" w:rsidP="00D2222D">
            <w:pPr>
              <w:tabs>
                <w:tab w:val="left" w:pos="571"/>
              </w:tabs>
              <w:jc w:val="center"/>
              <w:rPr>
                <w:color w:val="000000"/>
                <w:lang w:val="en-MY" w:eastAsia="en-MY"/>
              </w:rPr>
            </w:pPr>
            <w:r w:rsidRPr="00F9582B">
              <w:rPr>
                <w:color w:val="000000"/>
                <w:lang w:val="en-MY" w:eastAsia="en-MY"/>
              </w:rPr>
              <w:t>0.7</w:t>
            </w:r>
            <w:r>
              <w:rPr>
                <w:color w:val="000000"/>
                <w:lang w:val="en-MY" w:eastAsia="en-MY"/>
              </w:rPr>
              <w:t>5</w:t>
            </w:r>
          </w:p>
        </w:tc>
        <w:tc>
          <w:tcPr>
            <w:tcW w:w="1070" w:type="dxa"/>
            <w:shd w:val="clear" w:color="auto" w:fill="auto"/>
            <w:noWrap/>
            <w:vAlign w:val="bottom"/>
          </w:tcPr>
          <w:p w:rsidR="00005046" w:rsidRPr="00F9582B" w:rsidRDefault="00005046" w:rsidP="00D2222D">
            <w:pPr>
              <w:rPr>
                <w:color w:val="000000"/>
                <w:lang w:val="en-MY" w:eastAsia="en-MY"/>
              </w:rPr>
            </w:pPr>
          </w:p>
        </w:tc>
        <w:tc>
          <w:tcPr>
            <w:tcW w:w="1090" w:type="dxa"/>
          </w:tcPr>
          <w:p w:rsidR="00005046" w:rsidRPr="00F9582B" w:rsidRDefault="00005046" w:rsidP="00D2222D">
            <w:pPr>
              <w:jc w:val="center"/>
              <w:rPr>
                <w:color w:val="000000"/>
                <w:lang w:val="en-MY" w:eastAsia="en-MY"/>
              </w:rPr>
            </w:pPr>
          </w:p>
        </w:tc>
        <w:tc>
          <w:tcPr>
            <w:tcW w:w="960" w:type="dxa"/>
            <w:shd w:val="clear" w:color="auto" w:fill="auto"/>
            <w:noWrap/>
            <w:vAlign w:val="bottom"/>
          </w:tcPr>
          <w:p w:rsidR="00005046" w:rsidRPr="00F9582B" w:rsidRDefault="00005046" w:rsidP="00D2222D">
            <w:pPr>
              <w:jc w:val="center"/>
              <w:rPr>
                <w:color w:val="000000"/>
                <w:lang w:val="en-MY" w:eastAsia="en-MY"/>
              </w:rPr>
            </w:pPr>
          </w:p>
        </w:tc>
        <w:tc>
          <w:tcPr>
            <w:tcW w:w="1080" w:type="dxa"/>
            <w:shd w:val="clear" w:color="auto" w:fill="D9D9D9"/>
            <w:vAlign w:val="bottom"/>
          </w:tcPr>
          <w:p w:rsidR="00005046" w:rsidRPr="00F9582B" w:rsidRDefault="00005046" w:rsidP="00D2222D">
            <w:pPr>
              <w:rPr>
                <w:color w:val="000000"/>
                <w:lang w:val="en-MY" w:eastAsia="en-MY"/>
              </w:rPr>
            </w:pPr>
          </w:p>
        </w:tc>
        <w:tc>
          <w:tcPr>
            <w:tcW w:w="1080" w:type="dxa"/>
          </w:tcPr>
          <w:p w:rsidR="00005046" w:rsidRPr="00F9582B" w:rsidRDefault="00005046" w:rsidP="00D2222D">
            <w:pPr>
              <w:jc w:val="center"/>
              <w:rPr>
                <w:color w:val="000000"/>
                <w:lang w:val="en-MY" w:eastAsia="en-MY"/>
              </w:rPr>
            </w:pPr>
          </w:p>
        </w:tc>
        <w:tc>
          <w:tcPr>
            <w:tcW w:w="1080" w:type="dxa"/>
            <w:vAlign w:val="bottom"/>
          </w:tcPr>
          <w:p w:rsidR="00005046" w:rsidRPr="00F9582B" w:rsidRDefault="00005046" w:rsidP="00D2222D">
            <w:pPr>
              <w:jc w:val="center"/>
              <w:rPr>
                <w:color w:val="000000"/>
                <w:lang w:val="en-MY" w:eastAsia="en-MY"/>
              </w:rPr>
            </w:pPr>
          </w:p>
        </w:tc>
      </w:tr>
    </w:tbl>
    <w:p w:rsidR="00005046" w:rsidRDefault="00005046" w:rsidP="00005046">
      <w:pPr>
        <w:spacing w:line="360" w:lineRule="auto"/>
        <w:ind w:left="720"/>
        <w:jc w:val="center"/>
      </w:pPr>
    </w:p>
    <w:p w:rsidR="00005046" w:rsidRPr="00086F9E" w:rsidRDefault="00005046" w:rsidP="00005046">
      <w:pPr>
        <w:spacing w:line="360" w:lineRule="auto"/>
        <w:ind w:left="720"/>
        <w:rPr>
          <w:lang w:val="en-MY"/>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 w:rsidR="00005046" w:rsidRDefault="00005046" w:rsidP="00005046"/>
    <w:p w:rsidR="00005046" w:rsidRPr="00F947CF" w:rsidRDefault="00005046" w:rsidP="00005046">
      <w:pPr>
        <w:spacing w:line="360" w:lineRule="auto"/>
        <w:jc w:val="center"/>
        <w:rPr>
          <w:b/>
          <w:sz w:val="28"/>
          <w:szCs w:val="28"/>
        </w:rPr>
      </w:pPr>
      <w:r>
        <w:rPr>
          <w:b/>
          <w:sz w:val="28"/>
          <w:szCs w:val="28"/>
        </w:rPr>
        <w:t>CHAPTER 4</w:t>
      </w:r>
    </w:p>
    <w:p w:rsidR="00005046" w:rsidRDefault="00005046" w:rsidP="00005046">
      <w:pPr>
        <w:spacing w:line="360" w:lineRule="auto"/>
        <w:jc w:val="center"/>
        <w:rPr>
          <w:b/>
          <w:sz w:val="28"/>
          <w:szCs w:val="28"/>
        </w:rPr>
      </w:pPr>
      <w:r>
        <w:rPr>
          <w:b/>
          <w:sz w:val="28"/>
          <w:szCs w:val="28"/>
        </w:rPr>
        <w:t>RESULTS AND DISCUSSIONS</w:t>
      </w:r>
    </w:p>
    <w:p w:rsidR="00005046" w:rsidRDefault="00005046" w:rsidP="00005046">
      <w:pPr>
        <w:spacing w:line="360" w:lineRule="auto"/>
        <w:jc w:val="center"/>
        <w:rPr>
          <w:b/>
          <w:sz w:val="28"/>
          <w:szCs w:val="28"/>
        </w:rPr>
      </w:pPr>
    </w:p>
    <w:p w:rsidR="00005046" w:rsidRDefault="00005046" w:rsidP="00005046">
      <w:pPr>
        <w:spacing w:line="360" w:lineRule="auto"/>
        <w:rPr>
          <w:b/>
        </w:rPr>
      </w:pPr>
      <w:r>
        <w:rPr>
          <w:b/>
        </w:rPr>
        <w:t>4.1</w:t>
      </w:r>
      <w:r>
        <w:rPr>
          <w:b/>
        </w:rPr>
        <w:tab/>
        <w:t>EMPIRICAL RESULTS</w:t>
      </w:r>
    </w:p>
    <w:p w:rsidR="00005046" w:rsidRDefault="00005046" w:rsidP="00005046">
      <w:pPr>
        <w:spacing w:line="360" w:lineRule="auto"/>
        <w:jc w:val="both"/>
        <w:rPr>
          <w:b/>
          <w:bCs/>
        </w:rPr>
      </w:pPr>
      <w:r>
        <w:rPr>
          <w:b/>
          <w:bCs/>
          <w:noProof/>
          <w:color w:val="000000"/>
          <w:kern w:val="24"/>
          <w:position w:val="-28"/>
        </w:rPr>
        <w:pict>
          <v:shape id="_x0000_s1086" type="#_x0000_t75" style="position:absolute;left:0;text-align:left;margin-left:296.7pt;margin-top:42.35pt;width:40.05pt;height:33pt;z-index:251721728">
            <v:imagedata r:id="rId85" o:title=""/>
            <w10:wrap type="square"/>
          </v:shape>
          <o:OLEObject Type="Embed" ProgID="Equation.3" ShapeID="_x0000_s1086" DrawAspect="Content" ObjectID="_1381668247" r:id="rId86"/>
        </w:pict>
      </w:r>
      <w:r>
        <w:t>The calculation parameters</w:t>
      </w:r>
      <w:r w:rsidRPr="00737EA5">
        <w:t xml:space="preserve"> shown below</w:t>
      </w:r>
      <w:r>
        <w:t xml:space="preserve"> (Table 4.1)</w:t>
      </w:r>
      <w:r w:rsidRPr="00737EA5">
        <w:t xml:space="preserve"> are for longitudinal</w:t>
      </w:r>
      <w:r w:rsidRPr="00737EA5">
        <w:rPr>
          <w:bCs/>
        </w:rPr>
        <w:t xml:space="preserve"> corrosion defect with internal pressure loading only</w:t>
      </w:r>
      <w:r w:rsidRPr="00737EA5">
        <w:rPr>
          <w:b/>
          <w:bCs/>
        </w:rPr>
        <w:t>.</w:t>
      </w:r>
    </w:p>
    <w:p w:rsidR="00005046" w:rsidRPr="00D93408" w:rsidRDefault="00005046" w:rsidP="00005046">
      <w:pPr>
        <w:spacing w:line="360" w:lineRule="auto"/>
        <w:jc w:val="center"/>
        <w:rPr>
          <w:bCs/>
        </w:rPr>
      </w:pPr>
      <w:r w:rsidRPr="00D93408">
        <w:rPr>
          <w:bCs/>
        </w:rPr>
        <w:t xml:space="preserve">Table 4.1: Parameters of Sample with </w:t>
      </w:r>
      <w:r w:rsidRPr="00D93408">
        <w:rPr>
          <w:bCs/>
          <w:i/>
        </w:rPr>
        <w:t>d/t</w:t>
      </w:r>
      <w:r w:rsidRPr="00D93408">
        <w:rPr>
          <w:bCs/>
          <w:vertAlign w:val="subscript"/>
        </w:rPr>
        <w:t>1</w:t>
      </w:r>
      <w:r w:rsidRPr="00D93408">
        <w:rPr>
          <w:bCs/>
        </w:rPr>
        <w:t xml:space="preserve">= </w:t>
      </w:r>
      <w:r w:rsidRPr="00D93408">
        <w:rPr>
          <w:bCs/>
          <w:i/>
        </w:rPr>
        <w:t>d/t</w:t>
      </w:r>
      <w:r w:rsidRPr="00D93408">
        <w:rPr>
          <w:bCs/>
          <w:vertAlign w:val="subscript"/>
        </w:rPr>
        <w:t>2</w:t>
      </w:r>
      <w:r w:rsidRPr="00D93408">
        <w:rPr>
          <w:bCs/>
        </w:rPr>
        <w:t xml:space="preserve">= 0.25 and   = 0.5 </w:t>
      </w:r>
      <w:r w:rsidRPr="00D93408">
        <w:rPr>
          <w:bCs/>
          <w:color w:val="000000"/>
          <w:kern w:val="24"/>
          <w:position w:val="-28"/>
          <w:lang w:eastAsia="en-MY"/>
        </w:rPr>
        <w:t xml:space="preserve"> </w:t>
      </w:r>
    </w:p>
    <w:tbl>
      <w:tblPr>
        <w:tblW w:w="80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228"/>
        <w:gridCol w:w="1846"/>
      </w:tblGrid>
      <w:tr w:rsidR="00005046" w:rsidRPr="003B7F3D" w:rsidTr="00D2222D">
        <w:trPr>
          <w:trHeight w:val="306"/>
        </w:trPr>
        <w:tc>
          <w:tcPr>
            <w:tcW w:w="6228" w:type="dxa"/>
            <w:shd w:val="solid" w:color="FFFFFF" w:fill="FFFFFF"/>
            <w:noWrap/>
          </w:tcPr>
          <w:p w:rsidR="00005046" w:rsidRPr="003B7F3D" w:rsidRDefault="00005046" w:rsidP="00D2222D">
            <w:pPr>
              <w:spacing w:line="360" w:lineRule="auto"/>
              <w:jc w:val="center"/>
              <w:rPr>
                <w:b/>
                <w:bCs/>
                <w:lang w:eastAsia="en-MY"/>
              </w:rPr>
            </w:pPr>
            <w:r w:rsidRPr="003B7F3D">
              <w:rPr>
                <w:b/>
                <w:bCs/>
                <w:lang w:eastAsia="en-MY"/>
              </w:rPr>
              <w:t xml:space="preserve">Parameter </w:t>
            </w:r>
          </w:p>
        </w:tc>
        <w:tc>
          <w:tcPr>
            <w:tcW w:w="1846" w:type="dxa"/>
            <w:shd w:val="solid" w:color="FFFFFF" w:fill="FFFFFF"/>
            <w:noWrap/>
          </w:tcPr>
          <w:p w:rsidR="00005046" w:rsidRPr="003B7F3D" w:rsidRDefault="00005046" w:rsidP="00D2222D">
            <w:pPr>
              <w:spacing w:line="360" w:lineRule="auto"/>
              <w:jc w:val="center"/>
              <w:rPr>
                <w:b/>
                <w:bCs/>
                <w:lang w:eastAsia="en-MY"/>
              </w:rPr>
            </w:pPr>
            <w:r w:rsidRPr="003B7F3D">
              <w:rPr>
                <w:b/>
                <w:bCs/>
                <w:lang w:eastAsia="en-MY"/>
              </w:rPr>
              <w:t>Value</w:t>
            </w:r>
          </w:p>
        </w:tc>
      </w:tr>
      <w:tr w:rsidR="00005046" w:rsidRPr="003B7F3D" w:rsidTr="00D2222D">
        <w:trPr>
          <w:trHeight w:val="289"/>
        </w:trPr>
        <w:tc>
          <w:tcPr>
            <w:tcW w:w="6228" w:type="dxa"/>
            <w:shd w:val="clear" w:color="auto" w:fill="auto"/>
            <w:noWrap/>
          </w:tcPr>
          <w:p w:rsidR="00005046" w:rsidRPr="003B7F3D" w:rsidRDefault="00005046" w:rsidP="00D2222D">
            <w:pPr>
              <w:spacing w:line="360" w:lineRule="auto"/>
              <w:rPr>
                <w:lang w:eastAsia="en-MY"/>
              </w:rPr>
            </w:pPr>
            <w:r w:rsidRPr="003B7F3D">
              <w:rPr>
                <w:lang w:eastAsia="en-MY"/>
              </w:rPr>
              <w:t xml:space="preserve">Thickness, </w:t>
            </w:r>
            <w:r w:rsidRPr="003B7F3D">
              <w:rPr>
                <w:i/>
                <w:lang w:eastAsia="en-MY"/>
              </w:rPr>
              <w:t>t</w:t>
            </w:r>
          </w:p>
        </w:tc>
        <w:tc>
          <w:tcPr>
            <w:tcW w:w="1846" w:type="dxa"/>
            <w:shd w:val="clear" w:color="auto" w:fill="auto"/>
            <w:noWrap/>
          </w:tcPr>
          <w:p w:rsidR="00005046" w:rsidRPr="003B7F3D" w:rsidRDefault="00005046" w:rsidP="00D2222D">
            <w:pPr>
              <w:spacing w:line="360" w:lineRule="auto"/>
              <w:jc w:val="center"/>
              <w:rPr>
                <w:b/>
                <w:bCs/>
                <w:lang w:eastAsia="en-MY"/>
              </w:rPr>
            </w:pPr>
            <w:r w:rsidRPr="003B7F3D">
              <w:rPr>
                <w:b/>
                <w:bCs/>
                <w:lang w:eastAsia="en-MY"/>
              </w:rPr>
              <w:t>50 mm</w:t>
            </w:r>
          </w:p>
        </w:tc>
      </w:tr>
      <w:tr w:rsidR="00005046" w:rsidRPr="003B7F3D" w:rsidTr="00D2222D">
        <w:trPr>
          <w:trHeight w:val="289"/>
        </w:trPr>
        <w:tc>
          <w:tcPr>
            <w:tcW w:w="6228" w:type="dxa"/>
            <w:shd w:val="clear" w:color="auto" w:fill="auto"/>
            <w:noWrap/>
          </w:tcPr>
          <w:p w:rsidR="00005046" w:rsidRPr="003B7F3D" w:rsidRDefault="00005046" w:rsidP="00D2222D">
            <w:pPr>
              <w:spacing w:line="360" w:lineRule="auto"/>
              <w:rPr>
                <w:lang w:eastAsia="en-MY"/>
              </w:rPr>
            </w:pPr>
            <w:r w:rsidRPr="003B7F3D">
              <w:rPr>
                <w:lang w:eastAsia="en-MY"/>
              </w:rPr>
              <w:t>Diameter</w:t>
            </w:r>
            <w:r w:rsidRPr="003B7F3D">
              <w:rPr>
                <w:i/>
                <w:lang w:eastAsia="en-MY"/>
              </w:rPr>
              <w:t>, D</w:t>
            </w:r>
          </w:p>
        </w:tc>
        <w:tc>
          <w:tcPr>
            <w:tcW w:w="1846" w:type="dxa"/>
            <w:shd w:val="clear" w:color="auto" w:fill="auto"/>
            <w:noWrap/>
          </w:tcPr>
          <w:p w:rsidR="00005046" w:rsidRPr="003B7F3D" w:rsidRDefault="00005046" w:rsidP="00D2222D">
            <w:pPr>
              <w:spacing w:line="360" w:lineRule="auto"/>
              <w:jc w:val="center"/>
              <w:rPr>
                <w:b/>
                <w:bCs/>
                <w:lang w:eastAsia="en-MY"/>
              </w:rPr>
            </w:pPr>
            <w:r w:rsidRPr="003B7F3D">
              <w:rPr>
                <w:b/>
                <w:bCs/>
                <w:lang w:eastAsia="en-MY"/>
              </w:rPr>
              <w:t>500 mm</w:t>
            </w:r>
          </w:p>
        </w:tc>
      </w:tr>
      <w:tr w:rsidR="00005046" w:rsidRPr="003B7F3D" w:rsidTr="00D2222D">
        <w:trPr>
          <w:trHeight w:val="289"/>
        </w:trPr>
        <w:tc>
          <w:tcPr>
            <w:tcW w:w="6228" w:type="dxa"/>
            <w:shd w:val="clear" w:color="auto" w:fill="auto"/>
            <w:noWrap/>
          </w:tcPr>
          <w:p w:rsidR="00005046" w:rsidRPr="003B7F3D" w:rsidRDefault="00005046" w:rsidP="00D2222D">
            <w:pPr>
              <w:spacing w:line="360" w:lineRule="auto"/>
              <w:rPr>
                <w:lang w:eastAsia="en-MY"/>
              </w:rPr>
            </w:pPr>
            <w:r w:rsidRPr="003B7F3D">
              <w:rPr>
                <w:lang w:eastAsia="en-MY"/>
              </w:rPr>
              <w:t>Defects Length,</w:t>
            </w:r>
            <w:r w:rsidRPr="003B7F3D">
              <w:rPr>
                <w:i/>
                <w:lang w:eastAsia="en-MY"/>
              </w:rPr>
              <w:t xml:space="preserve"> l</w:t>
            </w:r>
            <w:r w:rsidRPr="003B7F3D">
              <w:rPr>
                <w:vertAlign w:val="subscript"/>
                <w:lang w:eastAsia="en-MY"/>
              </w:rPr>
              <w:t>1</w:t>
            </w:r>
            <w:r w:rsidRPr="003B7F3D">
              <w:rPr>
                <w:lang w:eastAsia="en-MY"/>
              </w:rPr>
              <w:t xml:space="preserve">= </w:t>
            </w:r>
            <w:r w:rsidRPr="003B7F3D">
              <w:rPr>
                <w:i/>
                <w:lang w:eastAsia="en-MY"/>
              </w:rPr>
              <w:t>l</w:t>
            </w:r>
            <w:r w:rsidRPr="003B7F3D">
              <w:rPr>
                <w:vertAlign w:val="subscript"/>
                <w:lang w:eastAsia="en-MY"/>
              </w:rPr>
              <w:t>2</w:t>
            </w:r>
          </w:p>
        </w:tc>
        <w:tc>
          <w:tcPr>
            <w:tcW w:w="1846" w:type="dxa"/>
            <w:shd w:val="clear" w:color="auto" w:fill="auto"/>
            <w:noWrap/>
          </w:tcPr>
          <w:p w:rsidR="00005046" w:rsidRPr="003B7F3D" w:rsidRDefault="00005046" w:rsidP="00D2222D">
            <w:pPr>
              <w:spacing w:line="360" w:lineRule="auto"/>
              <w:jc w:val="center"/>
              <w:rPr>
                <w:b/>
                <w:bCs/>
                <w:lang w:eastAsia="en-MY"/>
              </w:rPr>
            </w:pPr>
            <w:r w:rsidRPr="003B7F3D">
              <w:rPr>
                <w:b/>
                <w:bCs/>
                <w:lang w:eastAsia="en-MY"/>
              </w:rPr>
              <w:t>200 mm</w:t>
            </w:r>
          </w:p>
        </w:tc>
      </w:tr>
      <w:tr w:rsidR="00005046" w:rsidRPr="003B7F3D" w:rsidTr="00D2222D">
        <w:trPr>
          <w:trHeight w:val="289"/>
        </w:trPr>
        <w:tc>
          <w:tcPr>
            <w:tcW w:w="6228" w:type="dxa"/>
            <w:shd w:val="clear" w:color="auto" w:fill="auto"/>
            <w:noWrap/>
          </w:tcPr>
          <w:p w:rsidR="00005046" w:rsidRPr="003B7F3D" w:rsidRDefault="00005046" w:rsidP="00D2222D">
            <w:pPr>
              <w:spacing w:line="360" w:lineRule="auto"/>
              <w:rPr>
                <w:lang w:eastAsia="en-MY"/>
              </w:rPr>
            </w:pPr>
            <w:r w:rsidRPr="003B7F3D">
              <w:rPr>
                <w:lang w:eastAsia="en-MY"/>
              </w:rPr>
              <w:t xml:space="preserve">Safety Factor for Model, </w:t>
            </w:r>
            <w:proofErr w:type="spellStart"/>
            <w:r w:rsidRPr="003B7F3D">
              <w:rPr>
                <w:i/>
                <w:lang w:eastAsia="en-MY"/>
              </w:rPr>
              <w:t>γ</w:t>
            </w:r>
            <w:r w:rsidRPr="003B7F3D">
              <w:rPr>
                <w:i/>
                <w:vertAlign w:val="subscript"/>
                <w:lang w:eastAsia="en-MY"/>
              </w:rPr>
              <w:t>m</w:t>
            </w:r>
            <w:proofErr w:type="spellEnd"/>
            <w:r w:rsidRPr="003B7F3D">
              <w:rPr>
                <w:i/>
                <w:lang w:eastAsia="en-MY"/>
              </w:rPr>
              <w:t xml:space="preserve"> </w:t>
            </w:r>
            <w:r w:rsidRPr="003B7F3D">
              <w:rPr>
                <w:lang w:eastAsia="en-MY"/>
              </w:rPr>
              <w:t>(</w:t>
            </w:r>
            <w:r w:rsidRPr="003B7F3D">
              <w:rPr>
                <w:b/>
                <w:lang w:eastAsia="en-MY"/>
              </w:rPr>
              <w:t>Table 3-1</w:t>
            </w:r>
            <w:r w:rsidRPr="003B7F3D">
              <w:rPr>
                <w:lang w:eastAsia="en-MY"/>
              </w:rPr>
              <w:t>)</w:t>
            </w:r>
          </w:p>
        </w:tc>
        <w:tc>
          <w:tcPr>
            <w:tcW w:w="1846" w:type="dxa"/>
            <w:shd w:val="clear" w:color="auto" w:fill="auto"/>
            <w:noWrap/>
          </w:tcPr>
          <w:p w:rsidR="00005046" w:rsidRPr="003B7F3D" w:rsidRDefault="00005046" w:rsidP="00D2222D">
            <w:pPr>
              <w:spacing w:line="360" w:lineRule="auto"/>
              <w:jc w:val="center"/>
              <w:rPr>
                <w:b/>
                <w:bCs/>
                <w:lang w:eastAsia="en-MY"/>
              </w:rPr>
            </w:pPr>
            <w:r w:rsidRPr="003B7F3D">
              <w:rPr>
                <w:b/>
                <w:bCs/>
                <w:lang w:eastAsia="en-MY"/>
              </w:rPr>
              <w:t>0.77</w:t>
            </w:r>
          </w:p>
        </w:tc>
      </w:tr>
      <w:tr w:rsidR="00005046" w:rsidRPr="003B7F3D" w:rsidTr="00D2222D">
        <w:trPr>
          <w:trHeight w:val="289"/>
        </w:trPr>
        <w:tc>
          <w:tcPr>
            <w:tcW w:w="6228" w:type="dxa"/>
            <w:shd w:val="clear" w:color="auto" w:fill="auto"/>
            <w:noWrap/>
          </w:tcPr>
          <w:p w:rsidR="00005046" w:rsidRPr="003B7F3D" w:rsidRDefault="00005046" w:rsidP="00D2222D">
            <w:pPr>
              <w:spacing w:line="360" w:lineRule="auto"/>
              <w:rPr>
                <w:lang w:eastAsia="en-MY"/>
              </w:rPr>
            </w:pPr>
            <w:r w:rsidRPr="003B7F3D">
              <w:rPr>
                <w:lang w:eastAsia="en-MY"/>
              </w:rPr>
              <w:t xml:space="preserve">Tensile Strength, </w:t>
            </w:r>
            <w:r w:rsidRPr="003B7F3D">
              <w:rPr>
                <w:i/>
                <w:lang w:eastAsia="en-MY"/>
              </w:rPr>
              <w:t>f</w:t>
            </w:r>
            <w:r w:rsidRPr="003B7F3D">
              <w:rPr>
                <w:i/>
                <w:vertAlign w:val="subscript"/>
                <w:lang w:eastAsia="en-MY"/>
              </w:rPr>
              <w:t>u</w:t>
            </w:r>
            <w:r w:rsidRPr="003B7F3D">
              <w:rPr>
                <w:lang w:eastAsia="en-MY"/>
              </w:rPr>
              <w:t xml:space="preserve"> (</w:t>
            </w:r>
            <w:r w:rsidRPr="003B7F3D">
              <w:rPr>
                <w:b/>
                <w:lang w:eastAsia="en-MY"/>
              </w:rPr>
              <w:t>Table 3-2</w:t>
            </w:r>
            <w:r w:rsidRPr="003B7F3D">
              <w:rPr>
                <w:lang w:eastAsia="en-MY"/>
              </w:rPr>
              <w:t>)</w:t>
            </w:r>
          </w:p>
        </w:tc>
        <w:tc>
          <w:tcPr>
            <w:tcW w:w="1846" w:type="dxa"/>
            <w:shd w:val="clear" w:color="auto" w:fill="auto"/>
            <w:noWrap/>
          </w:tcPr>
          <w:p w:rsidR="00005046" w:rsidRPr="003B7F3D" w:rsidRDefault="00005046" w:rsidP="00D2222D">
            <w:pPr>
              <w:spacing w:line="360" w:lineRule="auto"/>
              <w:jc w:val="center"/>
              <w:rPr>
                <w:b/>
                <w:bCs/>
                <w:lang w:eastAsia="en-MY"/>
              </w:rPr>
            </w:pPr>
            <w:r w:rsidRPr="003B7F3D">
              <w:rPr>
                <w:b/>
                <w:bCs/>
                <w:lang w:eastAsia="en-MY"/>
              </w:rPr>
              <w:t xml:space="preserve">530.9 </w:t>
            </w:r>
            <w:proofErr w:type="spellStart"/>
            <w:r w:rsidRPr="003B7F3D">
              <w:rPr>
                <w:b/>
                <w:bCs/>
                <w:lang w:eastAsia="en-MY"/>
              </w:rPr>
              <w:t>MPa</w:t>
            </w:r>
            <w:proofErr w:type="spellEnd"/>
          </w:p>
        </w:tc>
      </w:tr>
      <w:tr w:rsidR="00005046" w:rsidRPr="003B7F3D" w:rsidTr="00D2222D">
        <w:trPr>
          <w:trHeight w:val="289"/>
        </w:trPr>
        <w:tc>
          <w:tcPr>
            <w:tcW w:w="6228" w:type="dxa"/>
            <w:shd w:val="clear" w:color="auto" w:fill="auto"/>
            <w:noWrap/>
          </w:tcPr>
          <w:p w:rsidR="00005046" w:rsidRPr="003B7F3D" w:rsidRDefault="00005046" w:rsidP="00D2222D">
            <w:pPr>
              <w:spacing w:line="360" w:lineRule="auto"/>
              <w:rPr>
                <w:lang w:eastAsia="en-MY"/>
              </w:rPr>
            </w:pPr>
            <w:r w:rsidRPr="003B7F3D">
              <w:rPr>
                <w:lang w:eastAsia="en-MY"/>
              </w:rPr>
              <w:t>Standard Deviation of the Measured (</w:t>
            </w:r>
            <w:r w:rsidRPr="00FD7D94">
              <w:rPr>
                <w:i/>
                <w:lang w:eastAsia="en-MY"/>
              </w:rPr>
              <w:t>d/t</w:t>
            </w:r>
            <w:r w:rsidRPr="003B7F3D">
              <w:rPr>
                <w:lang w:eastAsia="en-MY"/>
              </w:rPr>
              <w:t xml:space="preserve">) </w:t>
            </w:r>
            <w:proofErr w:type="spellStart"/>
            <w:r w:rsidRPr="003B7F3D">
              <w:rPr>
                <w:lang w:eastAsia="en-MY"/>
              </w:rPr>
              <w:t>StD</w:t>
            </w:r>
            <w:proofErr w:type="spellEnd"/>
            <w:r w:rsidRPr="003B7F3D">
              <w:rPr>
                <w:lang w:eastAsia="en-MY"/>
              </w:rPr>
              <w:t>(</w:t>
            </w:r>
            <w:r w:rsidRPr="003B7F3D">
              <w:rPr>
                <w:i/>
                <w:lang w:eastAsia="en-MY"/>
              </w:rPr>
              <w:t>d/t</w:t>
            </w:r>
            <w:r w:rsidRPr="003B7F3D">
              <w:rPr>
                <w:lang w:eastAsia="en-MY"/>
              </w:rPr>
              <w:t>) (</w:t>
            </w:r>
            <w:r w:rsidRPr="003B7F3D">
              <w:rPr>
                <w:b/>
                <w:lang w:eastAsia="en-MY"/>
              </w:rPr>
              <w:t>Table 3-3)</w:t>
            </w:r>
          </w:p>
        </w:tc>
        <w:tc>
          <w:tcPr>
            <w:tcW w:w="1846" w:type="dxa"/>
            <w:shd w:val="clear" w:color="auto" w:fill="auto"/>
            <w:noWrap/>
          </w:tcPr>
          <w:p w:rsidR="00005046" w:rsidRPr="003B7F3D" w:rsidRDefault="00005046" w:rsidP="00D2222D">
            <w:pPr>
              <w:spacing w:line="360" w:lineRule="auto"/>
              <w:jc w:val="center"/>
              <w:rPr>
                <w:b/>
                <w:bCs/>
                <w:lang w:eastAsia="en-MY"/>
              </w:rPr>
            </w:pPr>
            <w:r w:rsidRPr="003B7F3D">
              <w:rPr>
                <w:b/>
                <w:bCs/>
                <w:lang w:eastAsia="en-MY"/>
              </w:rPr>
              <w:t>0.08</w:t>
            </w:r>
          </w:p>
        </w:tc>
      </w:tr>
      <w:tr w:rsidR="00005046" w:rsidRPr="003B7F3D" w:rsidTr="00D2222D">
        <w:trPr>
          <w:trHeight w:val="289"/>
        </w:trPr>
        <w:tc>
          <w:tcPr>
            <w:tcW w:w="6228" w:type="dxa"/>
            <w:shd w:val="clear" w:color="auto" w:fill="auto"/>
            <w:noWrap/>
          </w:tcPr>
          <w:p w:rsidR="00005046" w:rsidRPr="003B7F3D" w:rsidRDefault="00005046" w:rsidP="00D2222D">
            <w:pPr>
              <w:spacing w:line="360" w:lineRule="auto"/>
              <w:rPr>
                <w:lang w:eastAsia="en-MY"/>
              </w:rPr>
            </w:pPr>
            <w:r w:rsidRPr="003B7F3D">
              <w:rPr>
                <w:lang w:eastAsia="en-MY"/>
              </w:rPr>
              <w:t xml:space="preserve">Safety Factor for Defining </w:t>
            </w:r>
            <w:proofErr w:type="spellStart"/>
            <w:r w:rsidRPr="003B7F3D">
              <w:rPr>
                <w:lang w:eastAsia="en-MY"/>
              </w:rPr>
              <w:t>Fractile</w:t>
            </w:r>
            <w:proofErr w:type="spellEnd"/>
            <w:r w:rsidRPr="003B7F3D">
              <w:rPr>
                <w:lang w:eastAsia="en-MY"/>
              </w:rPr>
              <w:t xml:space="preserve"> Value for Corrosion Depth </w:t>
            </w:r>
            <w:r w:rsidRPr="003B7F3D">
              <w:rPr>
                <w:b/>
                <w:lang w:eastAsia="en-MY"/>
              </w:rPr>
              <w:t>(Table 3-2)</w:t>
            </w:r>
          </w:p>
        </w:tc>
        <w:tc>
          <w:tcPr>
            <w:tcW w:w="1846" w:type="dxa"/>
            <w:shd w:val="clear" w:color="auto" w:fill="auto"/>
            <w:noWrap/>
          </w:tcPr>
          <w:p w:rsidR="00005046" w:rsidRPr="003B7F3D" w:rsidRDefault="00005046" w:rsidP="00D2222D">
            <w:pPr>
              <w:spacing w:line="360" w:lineRule="auto"/>
              <w:jc w:val="center"/>
              <w:rPr>
                <w:b/>
                <w:bCs/>
                <w:lang w:eastAsia="en-MY"/>
              </w:rPr>
            </w:pPr>
            <w:r w:rsidRPr="003B7F3D">
              <w:rPr>
                <w:b/>
                <w:bCs/>
                <w:lang w:eastAsia="en-MY"/>
              </w:rPr>
              <w:t>1</w:t>
            </w:r>
          </w:p>
        </w:tc>
      </w:tr>
      <w:tr w:rsidR="00005046" w:rsidRPr="003B7F3D" w:rsidTr="00D2222D">
        <w:trPr>
          <w:trHeight w:val="289"/>
        </w:trPr>
        <w:tc>
          <w:tcPr>
            <w:tcW w:w="6228" w:type="dxa"/>
            <w:shd w:val="clear" w:color="auto" w:fill="auto"/>
            <w:noWrap/>
          </w:tcPr>
          <w:p w:rsidR="00005046" w:rsidRPr="003B7F3D" w:rsidRDefault="00005046" w:rsidP="00D2222D">
            <w:pPr>
              <w:spacing w:line="360" w:lineRule="auto"/>
              <w:rPr>
                <w:lang w:eastAsia="en-MY"/>
              </w:rPr>
            </w:pPr>
            <w:r w:rsidRPr="003B7F3D">
              <w:rPr>
                <w:lang w:eastAsia="en-MY"/>
              </w:rPr>
              <w:t xml:space="preserve">Safety Factor for Corrosion </w:t>
            </w:r>
            <w:proofErr w:type="spellStart"/>
            <w:r w:rsidRPr="003B7F3D">
              <w:rPr>
                <w:lang w:eastAsia="en-MY"/>
              </w:rPr>
              <w:t>Depth,</w:t>
            </w:r>
            <w:r w:rsidRPr="003B7F3D">
              <w:rPr>
                <w:i/>
                <w:lang w:eastAsia="en-MY"/>
              </w:rPr>
              <w:t>γ</w:t>
            </w:r>
            <w:r w:rsidRPr="003B7F3D">
              <w:rPr>
                <w:i/>
                <w:vertAlign w:val="subscript"/>
                <w:lang w:eastAsia="en-MY"/>
              </w:rPr>
              <w:t>d</w:t>
            </w:r>
            <w:proofErr w:type="spellEnd"/>
            <w:r w:rsidRPr="003B7F3D">
              <w:rPr>
                <w:lang w:eastAsia="en-MY"/>
              </w:rPr>
              <w:t xml:space="preserve"> (</w:t>
            </w:r>
            <w:r w:rsidRPr="003B7F3D">
              <w:rPr>
                <w:b/>
                <w:lang w:eastAsia="en-MY"/>
              </w:rPr>
              <w:t>Table 3-2</w:t>
            </w:r>
            <w:r w:rsidRPr="003B7F3D">
              <w:rPr>
                <w:lang w:eastAsia="en-MY"/>
              </w:rPr>
              <w:t>)</w:t>
            </w:r>
          </w:p>
        </w:tc>
        <w:tc>
          <w:tcPr>
            <w:tcW w:w="1846" w:type="dxa"/>
            <w:shd w:val="clear" w:color="auto" w:fill="auto"/>
            <w:noWrap/>
          </w:tcPr>
          <w:p w:rsidR="00005046" w:rsidRPr="003B7F3D" w:rsidRDefault="00005046" w:rsidP="00D2222D">
            <w:pPr>
              <w:spacing w:line="360" w:lineRule="auto"/>
              <w:jc w:val="center"/>
              <w:rPr>
                <w:b/>
                <w:bCs/>
                <w:lang w:eastAsia="en-MY"/>
              </w:rPr>
            </w:pPr>
            <w:r w:rsidRPr="003B7F3D">
              <w:rPr>
                <w:b/>
                <w:bCs/>
                <w:lang w:eastAsia="en-MY"/>
              </w:rPr>
              <w:t>1.16</w:t>
            </w:r>
          </w:p>
        </w:tc>
      </w:tr>
      <w:tr w:rsidR="00005046" w:rsidRPr="003B7F3D" w:rsidTr="00D2222D">
        <w:trPr>
          <w:trHeight w:val="289"/>
        </w:trPr>
        <w:tc>
          <w:tcPr>
            <w:tcW w:w="6228" w:type="dxa"/>
            <w:shd w:val="clear" w:color="auto" w:fill="auto"/>
            <w:noWrap/>
          </w:tcPr>
          <w:p w:rsidR="00005046" w:rsidRPr="003B7F3D" w:rsidRDefault="00005046" w:rsidP="00D2222D">
            <w:pPr>
              <w:spacing w:line="360" w:lineRule="auto"/>
              <w:rPr>
                <w:lang w:eastAsia="en-MY"/>
              </w:rPr>
            </w:pPr>
            <w:r w:rsidRPr="003B7F3D">
              <w:rPr>
                <w:lang w:eastAsia="en-MY"/>
              </w:rPr>
              <w:lastRenderedPageBreak/>
              <w:t xml:space="preserve">Depth, </w:t>
            </w:r>
            <w:r w:rsidRPr="003B7F3D">
              <w:rPr>
                <w:i/>
                <w:lang w:eastAsia="en-MY"/>
              </w:rPr>
              <w:t>d</w:t>
            </w:r>
            <w:r w:rsidRPr="003B7F3D">
              <w:rPr>
                <w:i/>
                <w:vertAlign w:val="subscript"/>
                <w:lang w:eastAsia="en-MY"/>
              </w:rPr>
              <w:t xml:space="preserve">1 </w:t>
            </w:r>
            <w:r w:rsidRPr="003B7F3D">
              <w:rPr>
                <w:i/>
                <w:lang w:eastAsia="en-MY"/>
              </w:rPr>
              <w:t>= d</w:t>
            </w:r>
            <w:r w:rsidRPr="003B7F3D">
              <w:rPr>
                <w:i/>
                <w:vertAlign w:val="subscript"/>
                <w:lang w:eastAsia="en-MY"/>
              </w:rPr>
              <w:t>2</w:t>
            </w:r>
          </w:p>
        </w:tc>
        <w:tc>
          <w:tcPr>
            <w:tcW w:w="1846" w:type="dxa"/>
            <w:shd w:val="clear" w:color="auto" w:fill="auto"/>
            <w:noWrap/>
          </w:tcPr>
          <w:p w:rsidR="00005046" w:rsidRPr="003B7F3D" w:rsidRDefault="00005046" w:rsidP="00D2222D">
            <w:pPr>
              <w:spacing w:line="360" w:lineRule="auto"/>
              <w:jc w:val="center"/>
              <w:rPr>
                <w:b/>
                <w:bCs/>
                <w:lang w:eastAsia="en-MY"/>
              </w:rPr>
            </w:pPr>
            <w:r w:rsidRPr="003B7F3D">
              <w:rPr>
                <w:b/>
                <w:bCs/>
                <w:lang w:eastAsia="en-MY"/>
              </w:rPr>
              <w:t>12.5 mm</w:t>
            </w:r>
          </w:p>
        </w:tc>
      </w:tr>
      <w:tr w:rsidR="00005046" w:rsidRPr="003B7F3D" w:rsidTr="00D2222D">
        <w:trPr>
          <w:trHeight w:val="289"/>
        </w:trPr>
        <w:tc>
          <w:tcPr>
            <w:tcW w:w="6228" w:type="dxa"/>
            <w:shd w:val="clear" w:color="auto" w:fill="auto"/>
            <w:noWrap/>
          </w:tcPr>
          <w:p w:rsidR="00005046" w:rsidRPr="003B7F3D" w:rsidRDefault="00005046" w:rsidP="00D2222D">
            <w:pPr>
              <w:spacing w:line="360" w:lineRule="auto"/>
              <w:rPr>
                <w:lang w:eastAsia="en-MY"/>
              </w:rPr>
            </w:pPr>
            <w:r w:rsidRPr="003B7F3D">
              <w:rPr>
                <w:lang w:eastAsia="en-MY"/>
              </w:rPr>
              <w:t xml:space="preserve">Spacing, </w:t>
            </w:r>
            <w:r w:rsidRPr="003B7F3D">
              <w:rPr>
                <w:i/>
                <w:lang w:eastAsia="en-MY"/>
              </w:rPr>
              <w:t>s</w:t>
            </w:r>
          </w:p>
        </w:tc>
        <w:tc>
          <w:tcPr>
            <w:tcW w:w="1846" w:type="dxa"/>
            <w:shd w:val="clear" w:color="auto" w:fill="auto"/>
            <w:noWrap/>
          </w:tcPr>
          <w:p w:rsidR="00005046" w:rsidRPr="003B7F3D" w:rsidRDefault="00005046" w:rsidP="00D2222D">
            <w:pPr>
              <w:spacing w:line="360" w:lineRule="auto"/>
              <w:jc w:val="center"/>
              <w:rPr>
                <w:b/>
                <w:bCs/>
                <w:lang w:eastAsia="en-MY"/>
              </w:rPr>
            </w:pPr>
            <w:r w:rsidRPr="003B7F3D">
              <w:rPr>
                <w:b/>
                <w:bCs/>
                <w:lang w:eastAsia="en-MY"/>
              </w:rPr>
              <w:t>79.05 mm</w:t>
            </w:r>
          </w:p>
        </w:tc>
      </w:tr>
    </w:tbl>
    <w:p w:rsidR="00005046" w:rsidRDefault="00005046" w:rsidP="00005046">
      <w:pPr>
        <w:jc w:val="both"/>
      </w:pPr>
    </w:p>
    <w:p w:rsidR="00005046" w:rsidRPr="005D3A0B" w:rsidRDefault="00005046" w:rsidP="00005046">
      <w:pPr>
        <w:jc w:val="both"/>
        <w:rPr>
          <w:b/>
          <w:i/>
          <w:vertAlign w:val="subscript"/>
        </w:rPr>
      </w:pPr>
      <w:r>
        <w:rPr>
          <w:b/>
        </w:rPr>
        <w:t>4.1.1</w:t>
      </w:r>
      <w:r>
        <w:rPr>
          <w:b/>
        </w:rPr>
        <w:tab/>
        <w:t>Allowable Corroded</w:t>
      </w:r>
      <w:r w:rsidRPr="005D3A0B">
        <w:rPr>
          <w:b/>
        </w:rPr>
        <w:t xml:space="preserve"> Pressure for Single Defects</w:t>
      </w:r>
      <w:r w:rsidRPr="005D3A0B">
        <w:rPr>
          <w:b/>
          <w:i/>
        </w:rPr>
        <w:t xml:space="preserve">, </w:t>
      </w:r>
      <w:r>
        <w:rPr>
          <w:b/>
          <w:i/>
        </w:rPr>
        <w:t>p</w:t>
      </w:r>
      <w:r w:rsidRPr="005D3A0B">
        <w:rPr>
          <w:b/>
          <w:i/>
          <w:vertAlign w:val="subscript"/>
        </w:rPr>
        <w:t>1</w:t>
      </w:r>
      <w:r w:rsidRPr="005D3A0B">
        <w:rPr>
          <w:b/>
        </w:rPr>
        <w:t xml:space="preserve"> and </w:t>
      </w:r>
      <w:r>
        <w:rPr>
          <w:b/>
          <w:i/>
        </w:rPr>
        <w:t>p</w:t>
      </w:r>
      <w:r w:rsidRPr="005D3A0B">
        <w:rPr>
          <w:b/>
          <w:i/>
          <w:vertAlign w:val="subscript"/>
        </w:rPr>
        <w:t>2</w:t>
      </w:r>
    </w:p>
    <w:p w:rsidR="00005046" w:rsidRDefault="00005046" w:rsidP="00005046">
      <w:pPr>
        <w:jc w:val="both"/>
        <w:rPr>
          <w:i/>
          <w:vertAlign w:val="subscript"/>
        </w:rPr>
      </w:pPr>
    </w:p>
    <w:p w:rsidR="00005046" w:rsidRPr="00143251" w:rsidRDefault="00005046" w:rsidP="00005046">
      <w:pPr>
        <w:numPr>
          <w:ilvl w:val="0"/>
          <w:numId w:val="9"/>
        </w:numPr>
        <w:spacing w:after="200" w:line="360" w:lineRule="auto"/>
        <w:ind w:left="0" w:firstLine="0"/>
        <w:jc w:val="both"/>
      </w:pPr>
      <w:r>
        <w:t xml:space="preserve">Length Correction Factor, </w:t>
      </w:r>
      <w:r w:rsidRPr="00CF5A87">
        <w:rPr>
          <w:i/>
        </w:rPr>
        <w:t>Q</w:t>
      </w:r>
      <w:r>
        <w:rPr>
          <w:vertAlign w:val="subscript"/>
        </w:rPr>
        <w:t>1</w:t>
      </w:r>
    </w:p>
    <w:p w:rsidR="00005046" w:rsidRPr="00CF5A87" w:rsidRDefault="00005046" w:rsidP="00005046">
      <w:pPr>
        <w:spacing w:line="360" w:lineRule="auto"/>
        <w:ind w:left="360"/>
        <w:jc w:val="both"/>
      </w:pPr>
      <w:r w:rsidRPr="00FB5DCF">
        <w:rPr>
          <w:noProof/>
        </w:rPr>
        <w:pict>
          <v:shape id="_x0000_s1087" type="#_x0000_t75" style="position:absolute;left:0;text-align:left;margin-left:36pt;margin-top:2.55pt;width:114.2pt;height:52.35pt;z-index:251722752">
            <v:imagedata r:id="rId87" o:title=""/>
            <w10:wrap type="square"/>
          </v:shape>
          <o:OLEObject Type="Embed" ProgID="Equation.3" ShapeID="_x0000_s1087" DrawAspect="Content" ObjectID="_1381668248" r:id="rId88"/>
        </w:pict>
      </w:r>
    </w:p>
    <w:p w:rsidR="00005046" w:rsidRPr="00143251" w:rsidRDefault="00005046" w:rsidP="00005046">
      <w:pPr>
        <w:jc w:val="both"/>
      </w:pPr>
    </w:p>
    <w:p w:rsidR="00005046" w:rsidRDefault="00005046" w:rsidP="00005046">
      <w:pPr>
        <w:jc w:val="both"/>
      </w:pPr>
      <w:r>
        <w:tab/>
        <w:t xml:space="preserve">      =  </w:t>
      </w:r>
      <w:r w:rsidRPr="00A540F5">
        <w:rPr>
          <w:position w:val="-32"/>
        </w:rPr>
        <w:object w:dxaOrig="3100" w:dyaOrig="900">
          <v:shape id="_x0000_i1050" type="#_x0000_t75" style="width:155.25pt;height:45pt" o:ole="">
            <v:imagedata r:id="rId89" o:title=""/>
          </v:shape>
          <o:OLEObject Type="Embed" ProgID="Equation.3" ShapeID="_x0000_i1050" DrawAspect="Content" ObjectID="_1381668222" r:id="rId90"/>
        </w:object>
      </w:r>
    </w:p>
    <w:p w:rsidR="00005046" w:rsidRDefault="00005046" w:rsidP="00005046">
      <w:pPr>
        <w:jc w:val="both"/>
        <w:rPr>
          <w:b/>
        </w:rPr>
      </w:pPr>
      <w:r>
        <w:tab/>
        <w:t xml:space="preserve">     </w:t>
      </w:r>
      <w:r w:rsidRPr="00FB5DCF">
        <w:rPr>
          <w:b/>
        </w:rPr>
        <w:t xml:space="preserve"> = 1.223</w:t>
      </w:r>
    </w:p>
    <w:p w:rsidR="00005046" w:rsidRDefault="00005046" w:rsidP="00005046">
      <w:pPr>
        <w:jc w:val="both"/>
        <w:rPr>
          <w:b/>
        </w:rPr>
      </w:pPr>
    </w:p>
    <w:p w:rsidR="00005046" w:rsidRPr="00BF4A83" w:rsidRDefault="00005046" w:rsidP="00005046">
      <w:pPr>
        <w:spacing w:line="360" w:lineRule="auto"/>
        <w:rPr>
          <w:i/>
        </w:rPr>
      </w:pPr>
      <w:r>
        <w:t>2.</w:t>
      </w:r>
      <w:r>
        <w:tab/>
        <w:t xml:space="preserve">Allowable corroded pressure, </w:t>
      </w:r>
      <w:r w:rsidRPr="00FD7D94">
        <w:rPr>
          <w:i/>
        </w:rPr>
        <w:t>p</w:t>
      </w:r>
      <w:r w:rsidRPr="00FD7D94">
        <w:rPr>
          <w:i/>
          <w:vertAlign w:val="subscript"/>
        </w:rPr>
        <w:t>1</w:t>
      </w:r>
      <w:r>
        <w:rPr>
          <w:i/>
          <w:vertAlign w:val="subscript"/>
        </w:rPr>
        <w:t xml:space="preserve"> </w:t>
      </w:r>
      <w:r w:rsidRPr="00EC1B9A">
        <w:t>and</w:t>
      </w:r>
      <w:r>
        <w:rPr>
          <w:i/>
        </w:rPr>
        <w:t xml:space="preserve"> p</w:t>
      </w:r>
      <w:r w:rsidRPr="00BF4A83">
        <w:rPr>
          <w:i/>
          <w:vertAlign w:val="subscript"/>
        </w:rPr>
        <w:t>2</w:t>
      </w:r>
    </w:p>
    <w:p w:rsidR="00005046" w:rsidRPr="00FB5DCF" w:rsidRDefault="00005046" w:rsidP="00005046">
      <w:pPr>
        <w:spacing w:line="360" w:lineRule="auto"/>
        <w:ind w:left="360"/>
        <w:rPr>
          <w:i/>
        </w:rPr>
      </w:pPr>
      <w:r>
        <w:rPr>
          <w:i/>
          <w:noProof/>
        </w:rPr>
        <w:pict>
          <v:shape id="_x0000_s1088" type="#_x0000_t75" style="position:absolute;left:0;text-align:left;margin-left:36pt;margin-top:4.7pt;width:175.85pt;height:57.75pt;z-index:251723776">
            <v:imagedata r:id="rId91" o:title=""/>
            <w10:wrap type="square"/>
          </v:shape>
          <o:OLEObject Type="Embed" ProgID="Equation.3" ShapeID="_x0000_s1088" DrawAspect="Content" ObjectID="_1381668249" r:id="rId92"/>
        </w:pict>
      </w:r>
    </w:p>
    <w:p w:rsidR="00005046" w:rsidRDefault="00005046" w:rsidP="00005046">
      <w:pPr>
        <w:jc w:val="both"/>
      </w:pPr>
    </w:p>
    <w:p w:rsidR="00005046" w:rsidRDefault="00005046" w:rsidP="00005046">
      <w:pPr>
        <w:jc w:val="both"/>
      </w:pPr>
      <w:r>
        <w:rPr>
          <w:noProof/>
        </w:rPr>
        <w:pict>
          <v:shape id="_x0000_s1089" type="#_x0000_t75" style="position:absolute;left:0;text-align:left;margin-left:99pt;margin-top:19.2pt;width:203.1pt;height:55.05pt;z-index:251724800">
            <v:imagedata r:id="rId93" o:title=""/>
            <w10:wrap type="square"/>
          </v:shape>
          <o:OLEObject Type="Embed" ProgID="Equation.3" ShapeID="_x0000_s1089" DrawAspect="Content" ObjectID="_1381668250" r:id="rId94"/>
        </w:pict>
      </w:r>
    </w:p>
    <w:p w:rsidR="00005046" w:rsidRDefault="00005046" w:rsidP="00005046">
      <w:pPr>
        <w:jc w:val="both"/>
      </w:pPr>
      <w:r>
        <w:tab/>
        <w:t xml:space="preserve">           =</w:t>
      </w:r>
    </w:p>
    <w:p w:rsidR="00005046" w:rsidRDefault="00005046" w:rsidP="00005046">
      <w:pPr>
        <w:jc w:val="both"/>
      </w:pPr>
    </w:p>
    <w:p w:rsidR="00005046" w:rsidRPr="005D3A0B" w:rsidRDefault="00005046" w:rsidP="00005046">
      <w:pPr>
        <w:jc w:val="both"/>
        <w:rPr>
          <w:b/>
        </w:rPr>
      </w:pPr>
      <w:r w:rsidRPr="005D3A0B">
        <w:rPr>
          <w:b/>
        </w:rPr>
        <w:tab/>
        <w:t xml:space="preserve">     </w:t>
      </w:r>
      <w:r>
        <w:rPr>
          <w:b/>
        </w:rPr>
        <w:t xml:space="preserve">      </w:t>
      </w:r>
      <w:r w:rsidRPr="005D3A0B">
        <w:rPr>
          <w:b/>
        </w:rPr>
        <w:t xml:space="preserve">=       84.28 </w:t>
      </w:r>
      <w:proofErr w:type="spellStart"/>
      <w:r w:rsidRPr="005D3A0B">
        <w:rPr>
          <w:b/>
        </w:rPr>
        <w:t>MPa</w:t>
      </w:r>
      <w:proofErr w:type="spellEnd"/>
    </w:p>
    <w:p w:rsidR="00005046" w:rsidRDefault="00005046" w:rsidP="00005046">
      <w:pPr>
        <w:jc w:val="both"/>
      </w:pPr>
    </w:p>
    <w:p w:rsidR="00005046" w:rsidRPr="005D3A0B" w:rsidRDefault="00005046" w:rsidP="00005046">
      <w:pPr>
        <w:jc w:val="both"/>
        <w:rPr>
          <w:b/>
          <w:i/>
          <w:vertAlign w:val="subscript"/>
        </w:rPr>
      </w:pPr>
      <w:r>
        <w:rPr>
          <w:b/>
        </w:rPr>
        <w:t>4.1.2</w:t>
      </w:r>
      <w:r>
        <w:rPr>
          <w:b/>
        </w:rPr>
        <w:tab/>
        <w:t>Allowable Corroded</w:t>
      </w:r>
      <w:r w:rsidRPr="005D3A0B">
        <w:rPr>
          <w:b/>
        </w:rPr>
        <w:t xml:space="preserve"> Pressure for Interacting Defects</w:t>
      </w:r>
      <w:r w:rsidRPr="005D3A0B">
        <w:rPr>
          <w:b/>
          <w:i/>
        </w:rPr>
        <w:t xml:space="preserve">, </w:t>
      </w:r>
      <w:r>
        <w:rPr>
          <w:b/>
          <w:i/>
        </w:rPr>
        <w:t>p</w:t>
      </w:r>
      <w:r w:rsidRPr="005D3A0B">
        <w:rPr>
          <w:b/>
          <w:i/>
          <w:vertAlign w:val="subscript"/>
        </w:rPr>
        <w:t>nm</w:t>
      </w:r>
    </w:p>
    <w:p w:rsidR="00005046" w:rsidRDefault="00005046" w:rsidP="00005046">
      <w:pPr>
        <w:jc w:val="both"/>
      </w:pPr>
    </w:p>
    <w:p w:rsidR="00005046" w:rsidRPr="00114D2A" w:rsidRDefault="00005046" w:rsidP="00005046">
      <w:pPr>
        <w:numPr>
          <w:ilvl w:val="0"/>
          <w:numId w:val="10"/>
        </w:numPr>
        <w:spacing w:after="200"/>
        <w:ind w:left="0" w:firstLine="0"/>
        <w:jc w:val="both"/>
      </w:pPr>
      <w:r>
        <w:t xml:space="preserve">Total length, </w:t>
      </w:r>
      <w:proofErr w:type="spellStart"/>
      <w:r w:rsidRPr="00114D2A">
        <w:rPr>
          <w:i/>
        </w:rPr>
        <w:t>l</w:t>
      </w:r>
      <w:r w:rsidRPr="00114D2A">
        <w:rPr>
          <w:vertAlign w:val="subscript"/>
        </w:rPr>
        <w:t>nm</w:t>
      </w:r>
      <w:proofErr w:type="spellEnd"/>
    </w:p>
    <w:p w:rsidR="00005046" w:rsidRDefault="00005046" w:rsidP="00005046">
      <w:pPr>
        <w:ind w:left="720"/>
        <w:jc w:val="both"/>
      </w:pPr>
      <w:r w:rsidRPr="0059166E">
        <w:rPr>
          <w:position w:val="-28"/>
        </w:rPr>
        <w:object w:dxaOrig="1980" w:dyaOrig="680">
          <v:shape id="_x0000_i1051" type="#_x0000_t75" style="width:127.5pt;height:43.5pt" o:ole="">
            <v:imagedata r:id="rId95" o:title=""/>
          </v:shape>
          <o:OLEObject Type="Embed" ProgID="Equation.3" ShapeID="_x0000_i1051" DrawAspect="Content" ObjectID="_1381668223" r:id="rId96"/>
        </w:object>
      </w:r>
    </w:p>
    <w:p w:rsidR="00005046" w:rsidRDefault="00005046" w:rsidP="00005046">
      <w:pPr>
        <w:spacing w:line="360" w:lineRule="auto"/>
        <w:ind w:left="720"/>
        <w:jc w:val="both"/>
      </w:pPr>
      <w:r>
        <w:t xml:space="preserve">       = (200+ 200 + 79.05) mm</w:t>
      </w:r>
    </w:p>
    <w:p w:rsidR="00005046" w:rsidRDefault="00005046" w:rsidP="00005046">
      <w:pPr>
        <w:ind w:left="720"/>
        <w:jc w:val="both"/>
        <w:rPr>
          <w:b/>
        </w:rPr>
      </w:pPr>
      <w:r>
        <w:rPr>
          <w:b/>
        </w:rPr>
        <w:t xml:space="preserve">       = 479.05 </w:t>
      </w:r>
      <w:r w:rsidRPr="00424685">
        <w:rPr>
          <w:b/>
        </w:rPr>
        <w:t>mm</w:t>
      </w:r>
    </w:p>
    <w:p w:rsidR="00005046" w:rsidRPr="00424685" w:rsidRDefault="00005046" w:rsidP="00005046">
      <w:pPr>
        <w:ind w:left="720"/>
        <w:jc w:val="both"/>
        <w:rPr>
          <w:b/>
        </w:rPr>
      </w:pPr>
    </w:p>
    <w:p w:rsidR="00005046" w:rsidRPr="00CF5A87" w:rsidRDefault="00005046" w:rsidP="00005046">
      <w:pPr>
        <w:numPr>
          <w:ilvl w:val="0"/>
          <w:numId w:val="10"/>
        </w:numPr>
        <w:spacing w:after="200"/>
        <w:ind w:hanging="720"/>
        <w:jc w:val="both"/>
      </w:pPr>
      <w:r>
        <w:t xml:space="preserve">Effective Depth, </w:t>
      </w:r>
      <w:proofErr w:type="spellStart"/>
      <w:r w:rsidRPr="00CF5A87">
        <w:rPr>
          <w:i/>
        </w:rPr>
        <w:t>d</w:t>
      </w:r>
      <w:r w:rsidRPr="00CF5A87">
        <w:rPr>
          <w:vertAlign w:val="subscript"/>
        </w:rPr>
        <w:t>nm</w:t>
      </w:r>
      <w:proofErr w:type="spellEnd"/>
    </w:p>
    <w:p w:rsidR="00005046" w:rsidRDefault="00005046" w:rsidP="00005046">
      <w:pPr>
        <w:spacing w:line="360" w:lineRule="auto"/>
        <w:ind w:left="720"/>
        <w:jc w:val="both"/>
      </w:pPr>
      <w:r w:rsidRPr="00A540F5">
        <w:rPr>
          <w:position w:val="-30"/>
        </w:rPr>
        <w:object w:dxaOrig="1219" w:dyaOrig="1020">
          <v:shape id="_x0000_i1052" type="#_x0000_t75" style="width:1in;height:60pt" o:ole="">
            <v:imagedata r:id="rId97" o:title=""/>
          </v:shape>
          <o:OLEObject Type="Embed" ProgID="Equation.3" ShapeID="_x0000_i1052" DrawAspect="Content" ObjectID="_1381668224" r:id="rId98"/>
        </w:object>
      </w:r>
    </w:p>
    <w:p w:rsidR="00005046" w:rsidRPr="00CF5A87" w:rsidRDefault="00005046" w:rsidP="00005046">
      <w:pPr>
        <w:spacing w:line="360" w:lineRule="auto"/>
        <w:ind w:left="720"/>
        <w:jc w:val="both"/>
      </w:pPr>
      <w:r>
        <w:rPr>
          <w:noProof/>
          <w:lang w:eastAsia="en-MY"/>
        </w:rPr>
        <w:pict>
          <v:shape id="_x0000_s1083" type="#_x0000_t32" style="position:absolute;left:0;text-align:left;margin-left:1in;margin-top:17.65pt;width:200.25pt;height:0;z-index:251718656" o:connectortype="straight"/>
        </w:pict>
      </w:r>
      <w:r>
        <w:t xml:space="preserve">       =   (12.5mm x 200</w:t>
      </w:r>
      <w:r w:rsidRPr="00CF5A87">
        <w:t xml:space="preserve"> mm) + </w:t>
      </w:r>
      <w:r>
        <w:t>(12.5mm x 200</w:t>
      </w:r>
      <w:r w:rsidRPr="00CF5A87">
        <w:t xml:space="preserve"> mm)</w:t>
      </w:r>
    </w:p>
    <w:p w:rsidR="00005046" w:rsidRDefault="00005046" w:rsidP="00005046">
      <w:pPr>
        <w:spacing w:line="360" w:lineRule="auto"/>
        <w:ind w:left="720"/>
        <w:jc w:val="both"/>
      </w:pPr>
      <w:r>
        <w:tab/>
      </w:r>
      <w:r>
        <w:tab/>
        <w:t>479.05 mm</w:t>
      </w:r>
    </w:p>
    <w:p w:rsidR="00005046" w:rsidRPr="00424685" w:rsidRDefault="00005046" w:rsidP="00005046">
      <w:pPr>
        <w:spacing w:line="360" w:lineRule="auto"/>
        <w:ind w:left="720"/>
        <w:jc w:val="both"/>
        <w:rPr>
          <w:b/>
        </w:rPr>
      </w:pPr>
      <w:r>
        <w:rPr>
          <w:b/>
        </w:rPr>
        <w:t xml:space="preserve">      = 10.44</w:t>
      </w:r>
      <w:r w:rsidRPr="00424685">
        <w:rPr>
          <w:b/>
        </w:rPr>
        <w:t xml:space="preserve"> mm </w:t>
      </w:r>
    </w:p>
    <w:p w:rsidR="00005046" w:rsidRPr="00CF5A87" w:rsidRDefault="00005046" w:rsidP="00005046">
      <w:pPr>
        <w:numPr>
          <w:ilvl w:val="0"/>
          <w:numId w:val="10"/>
        </w:numPr>
        <w:spacing w:after="200" w:line="360" w:lineRule="auto"/>
        <w:ind w:hanging="720"/>
        <w:jc w:val="both"/>
      </w:pPr>
      <w:r>
        <w:t xml:space="preserve">Length Correction Factor, </w:t>
      </w:r>
      <w:proofErr w:type="spellStart"/>
      <w:r w:rsidRPr="00CF5A87">
        <w:rPr>
          <w:i/>
        </w:rPr>
        <w:t>Q</w:t>
      </w:r>
      <w:r w:rsidRPr="00CF5A87">
        <w:rPr>
          <w:vertAlign w:val="subscript"/>
        </w:rPr>
        <w:t>nm</w:t>
      </w:r>
      <w:proofErr w:type="spellEnd"/>
    </w:p>
    <w:p w:rsidR="00005046" w:rsidRDefault="00005046" w:rsidP="00005046">
      <w:pPr>
        <w:spacing w:line="360" w:lineRule="auto"/>
        <w:ind w:left="720"/>
        <w:jc w:val="both"/>
      </w:pPr>
      <w:r w:rsidRPr="00A540F5">
        <w:rPr>
          <w:position w:val="-44"/>
        </w:rPr>
        <w:object w:dxaOrig="2439" w:dyaOrig="1080">
          <v:shape id="_x0000_i1053" type="#_x0000_t75" style="width:126pt;height:56.25pt" o:ole="">
            <v:imagedata r:id="rId99" o:title=""/>
          </v:shape>
          <o:OLEObject Type="Embed" ProgID="Equation.3" ShapeID="_x0000_i1053" DrawAspect="Content" ObjectID="_1381668225" r:id="rId100"/>
        </w:object>
      </w:r>
    </w:p>
    <w:p w:rsidR="00005046" w:rsidRDefault="00005046" w:rsidP="00005046">
      <w:pPr>
        <w:spacing w:line="360" w:lineRule="auto"/>
        <w:ind w:left="720"/>
        <w:jc w:val="both"/>
      </w:pPr>
      <w:r>
        <w:t xml:space="preserve">      = </w:t>
      </w:r>
      <w:r w:rsidRPr="00A540F5">
        <w:rPr>
          <w:position w:val="-32"/>
        </w:rPr>
        <w:object w:dxaOrig="3000" w:dyaOrig="840">
          <v:shape id="_x0000_i1054" type="#_x0000_t75" style="width:150pt;height:42pt" o:ole="">
            <v:imagedata r:id="rId101" o:title=""/>
          </v:shape>
          <o:OLEObject Type="Embed" ProgID="Equation.3" ShapeID="_x0000_i1054" DrawAspect="Content" ObjectID="_1381668226" r:id="rId102"/>
        </w:object>
      </w:r>
    </w:p>
    <w:p w:rsidR="00005046" w:rsidRDefault="00005046" w:rsidP="00005046">
      <w:pPr>
        <w:spacing w:line="360" w:lineRule="auto"/>
        <w:ind w:left="720"/>
        <w:jc w:val="both"/>
        <w:rPr>
          <w:b/>
        </w:rPr>
      </w:pPr>
      <w:r>
        <w:rPr>
          <w:b/>
        </w:rPr>
        <w:t xml:space="preserve">      = 1.96</w:t>
      </w:r>
    </w:p>
    <w:p w:rsidR="00005046" w:rsidRPr="00424685" w:rsidRDefault="00005046" w:rsidP="00005046">
      <w:pPr>
        <w:spacing w:line="360" w:lineRule="auto"/>
        <w:ind w:left="720"/>
        <w:jc w:val="both"/>
        <w:rPr>
          <w:b/>
        </w:rPr>
      </w:pPr>
    </w:p>
    <w:p w:rsidR="00005046" w:rsidRDefault="00005046" w:rsidP="00005046">
      <w:pPr>
        <w:numPr>
          <w:ilvl w:val="0"/>
          <w:numId w:val="10"/>
        </w:numPr>
        <w:spacing w:after="200" w:line="360" w:lineRule="auto"/>
        <w:ind w:hanging="720"/>
      </w:pPr>
      <w:r>
        <w:t>Adjusted depth ratio, (</w:t>
      </w:r>
      <w:proofErr w:type="spellStart"/>
      <w:r w:rsidRPr="004C3DAD">
        <w:rPr>
          <w:i/>
        </w:rPr>
        <w:t>d</w:t>
      </w:r>
      <w:r w:rsidRPr="004C3DAD">
        <w:rPr>
          <w:i/>
          <w:vertAlign w:val="subscript"/>
        </w:rPr>
        <w:t>nm</w:t>
      </w:r>
      <w:proofErr w:type="spellEnd"/>
      <w:r w:rsidRPr="004C3DAD">
        <w:rPr>
          <w:i/>
        </w:rPr>
        <w:t>/t</w:t>
      </w:r>
      <w:r>
        <w:t>)*</w:t>
      </w:r>
      <w:r>
        <w:br/>
      </w:r>
      <w:r w:rsidRPr="004C3DAD">
        <w:rPr>
          <w:position w:val="-12"/>
        </w:rPr>
        <w:object w:dxaOrig="3640" w:dyaOrig="360">
          <v:shape id="_x0000_i1055" type="#_x0000_t75" style="width:208.5pt;height:20.25pt" o:ole="">
            <v:imagedata r:id="rId103" o:title=""/>
          </v:shape>
          <o:OLEObject Type="Embed" ProgID="Equation.3" ShapeID="_x0000_i1055" DrawAspect="Content" ObjectID="_1381668227" r:id="rId104"/>
        </w:object>
      </w:r>
    </w:p>
    <w:p w:rsidR="00005046" w:rsidRDefault="00005046" w:rsidP="00005046">
      <w:pPr>
        <w:spacing w:line="360" w:lineRule="auto"/>
        <w:ind w:left="360"/>
      </w:pPr>
      <w:r>
        <w:t xml:space="preserve">                       = </w:t>
      </w:r>
      <w:r w:rsidRPr="008B31CB">
        <w:rPr>
          <w:position w:val="-28"/>
        </w:rPr>
        <w:object w:dxaOrig="1740" w:dyaOrig="680">
          <v:shape id="_x0000_i1056" type="#_x0000_t75" style="width:87pt;height:33.75pt" o:ole="">
            <v:imagedata r:id="rId105" o:title=""/>
          </v:shape>
          <o:OLEObject Type="Embed" ProgID="Equation.3" ShapeID="_x0000_i1056" DrawAspect="Content" ObjectID="_1381668228" r:id="rId106"/>
        </w:object>
      </w:r>
    </w:p>
    <w:p w:rsidR="00005046" w:rsidRPr="00424685" w:rsidRDefault="00005046" w:rsidP="00005046">
      <w:pPr>
        <w:spacing w:line="360" w:lineRule="auto"/>
        <w:ind w:left="360"/>
        <w:rPr>
          <w:b/>
        </w:rPr>
      </w:pPr>
      <w:r>
        <w:rPr>
          <w:b/>
        </w:rPr>
        <w:t xml:space="preserve">                       = 0.2888</w:t>
      </w:r>
    </w:p>
    <w:p w:rsidR="00005046" w:rsidRPr="004C3DAD" w:rsidRDefault="00005046" w:rsidP="00005046">
      <w:pPr>
        <w:numPr>
          <w:ilvl w:val="0"/>
          <w:numId w:val="10"/>
        </w:numPr>
        <w:spacing w:after="200" w:line="360" w:lineRule="auto"/>
        <w:ind w:hanging="720"/>
        <w:rPr>
          <w:i/>
        </w:rPr>
      </w:pPr>
      <w:r>
        <w:t xml:space="preserve">Allowable corroded pressure, </w:t>
      </w:r>
      <w:r>
        <w:rPr>
          <w:i/>
        </w:rPr>
        <w:t>p</w:t>
      </w:r>
      <w:r w:rsidRPr="004C3DAD">
        <w:rPr>
          <w:i/>
          <w:vertAlign w:val="subscript"/>
        </w:rPr>
        <w:t>nm</w:t>
      </w:r>
    </w:p>
    <w:p w:rsidR="00005046" w:rsidRDefault="00005046" w:rsidP="00005046">
      <w:pPr>
        <w:spacing w:line="360" w:lineRule="auto"/>
        <w:ind w:left="360"/>
      </w:pPr>
      <w:r>
        <w:rPr>
          <w:vertAlign w:val="subscript"/>
        </w:rPr>
        <w:t xml:space="preserve">    </w:t>
      </w:r>
      <w:r>
        <w:rPr>
          <w:noProof/>
        </w:rPr>
        <w:pict>
          <v:shape id="_x0000_s1084" type="#_x0000_t75" style="position:absolute;left:0;text-align:left;margin-left:26.1pt;margin-top:.55pt;width:171.45pt;height:57.75pt;z-index:251719680;mso-position-horizontal-relative:text;mso-position-vertical-relative:text">
            <v:imagedata r:id="rId107" o:title=""/>
            <w10:wrap type="square"/>
          </v:shape>
          <o:OLEObject Type="Embed" ProgID="Equation.3" ShapeID="_x0000_s1084" DrawAspect="Content" ObjectID="_1381668251" r:id="rId108"/>
        </w:pict>
      </w:r>
    </w:p>
    <w:p w:rsidR="00005046" w:rsidRDefault="00005046" w:rsidP="00005046">
      <w:pPr>
        <w:spacing w:line="360" w:lineRule="auto"/>
        <w:ind w:left="360"/>
        <w:rPr>
          <w:vertAlign w:val="subscript"/>
          <w:lang w:val="da-DK"/>
        </w:rPr>
      </w:pPr>
      <w:r w:rsidRPr="00A540F5">
        <w:rPr>
          <w:noProof/>
        </w:rPr>
        <w:pict>
          <v:shape id="_x0000_s1085" type="#_x0000_t75" style="position:absolute;left:0;text-align:left;margin-left:-133.35pt;margin-top:31.25pt;width:208.5pt;height:55.05pt;z-index:251720704">
            <v:imagedata r:id="rId109" o:title=""/>
            <w10:wrap type="square"/>
          </v:shape>
          <o:OLEObject Type="Embed" ProgID="Equation.3" ShapeID="_x0000_s1085" DrawAspect="Content" ObjectID="_1381668252" r:id="rId110"/>
        </w:pict>
      </w:r>
      <w:r w:rsidRPr="005D3A0B">
        <w:rPr>
          <w:vertAlign w:val="subscript"/>
          <w:lang w:val="da-DK"/>
        </w:rPr>
        <w:t xml:space="preserve"> </w:t>
      </w:r>
    </w:p>
    <w:p w:rsidR="00005046" w:rsidRPr="005D3A0B" w:rsidRDefault="00005046" w:rsidP="00005046">
      <w:pPr>
        <w:spacing w:line="360" w:lineRule="auto"/>
        <w:ind w:left="360"/>
        <w:rPr>
          <w:lang w:val="da-DK"/>
        </w:rPr>
      </w:pPr>
      <w:r>
        <w:rPr>
          <w:vertAlign w:val="subscript"/>
          <w:lang w:val="da-DK"/>
        </w:rPr>
        <w:tab/>
        <w:t xml:space="preserve">   </w:t>
      </w:r>
      <w:r w:rsidRPr="005D3A0B">
        <w:rPr>
          <w:vertAlign w:val="subscript"/>
          <w:lang w:val="da-DK"/>
        </w:rPr>
        <w:t xml:space="preserve">   </w:t>
      </w:r>
      <w:r w:rsidRPr="005D3A0B">
        <w:rPr>
          <w:lang w:val="da-DK"/>
        </w:rPr>
        <w:t xml:space="preserve">=  </w:t>
      </w:r>
    </w:p>
    <w:p w:rsidR="00005046" w:rsidRPr="005D3A0B" w:rsidRDefault="00005046" w:rsidP="00005046">
      <w:pPr>
        <w:spacing w:line="360" w:lineRule="auto"/>
        <w:ind w:left="360"/>
        <w:rPr>
          <w:lang w:val="da-DK"/>
        </w:rPr>
      </w:pPr>
    </w:p>
    <w:p w:rsidR="00005046" w:rsidRPr="005D3A0B" w:rsidRDefault="00005046" w:rsidP="00005046">
      <w:pPr>
        <w:spacing w:line="360" w:lineRule="auto"/>
        <w:ind w:left="360"/>
        <w:rPr>
          <w:b/>
        </w:rPr>
      </w:pPr>
      <w:r w:rsidRPr="005D3A0B">
        <w:t xml:space="preserve">          </w:t>
      </w:r>
      <w:r w:rsidRPr="005D3A0B">
        <w:rPr>
          <w:b/>
        </w:rPr>
        <w:t xml:space="preserve">=    72.86 </w:t>
      </w:r>
      <w:proofErr w:type="spellStart"/>
      <w:r w:rsidRPr="005D3A0B">
        <w:rPr>
          <w:b/>
        </w:rPr>
        <w:t>MPa</w:t>
      </w:r>
      <w:proofErr w:type="spellEnd"/>
    </w:p>
    <w:p w:rsidR="00005046" w:rsidRPr="006252A3" w:rsidRDefault="00005046" w:rsidP="00005046">
      <w:pPr>
        <w:spacing w:line="360" w:lineRule="auto"/>
        <w:ind w:left="360" w:hanging="360"/>
        <w:rPr>
          <w:b/>
          <w:vertAlign w:val="subscript"/>
        </w:rPr>
      </w:pPr>
      <w:r w:rsidRPr="005D3A0B">
        <w:rPr>
          <w:b/>
        </w:rPr>
        <w:t>4.1.3</w:t>
      </w:r>
      <w:r w:rsidRPr="005D3A0B">
        <w:rPr>
          <w:b/>
        </w:rPr>
        <w:tab/>
        <w:t xml:space="preserve">Maximum Allowable </w:t>
      </w:r>
      <w:r>
        <w:rPr>
          <w:b/>
        </w:rPr>
        <w:t xml:space="preserve">Corroded </w:t>
      </w:r>
      <w:r w:rsidRPr="005D3A0B">
        <w:rPr>
          <w:b/>
        </w:rPr>
        <w:t>Pressure,</w:t>
      </w:r>
      <w:r w:rsidRPr="004C3DAD">
        <w:rPr>
          <w:b/>
          <w:i/>
        </w:rPr>
        <w:t xml:space="preserve"> </w:t>
      </w:r>
      <w:proofErr w:type="spellStart"/>
      <w:r>
        <w:rPr>
          <w:b/>
          <w:i/>
        </w:rPr>
        <w:t>p</w:t>
      </w:r>
      <w:r>
        <w:rPr>
          <w:b/>
          <w:i/>
          <w:vertAlign w:val="subscript"/>
        </w:rPr>
        <w:t>corr</w:t>
      </w:r>
      <w:proofErr w:type="spellEnd"/>
    </w:p>
    <w:p w:rsidR="00005046" w:rsidRPr="005D3A0B" w:rsidRDefault="00005046" w:rsidP="00005046">
      <w:pPr>
        <w:spacing w:line="360" w:lineRule="auto"/>
        <w:ind w:left="360"/>
      </w:pPr>
      <w:r w:rsidRPr="005D3A0B">
        <w:rPr>
          <w:i/>
        </w:rPr>
        <w:t xml:space="preserve"> </w:t>
      </w:r>
      <w:r>
        <w:rPr>
          <w:i/>
        </w:rPr>
        <w:tab/>
      </w:r>
      <w:r w:rsidRPr="005D3A0B">
        <w:rPr>
          <w:i/>
        </w:rPr>
        <w:t xml:space="preserve"> </w:t>
      </w:r>
      <w:r>
        <w:rPr>
          <w:i/>
        </w:rPr>
        <w:t>p</w:t>
      </w:r>
      <w:r w:rsidRPr="005D3A0B">
        <w:t xml:space="preserve"> = min (</w:t>
      </w:r>
      <w:r>
        <w:rPr>
          <w:i/>
        </w:rPr>
        <w:t>p</w:t>
      </w:r>
      <w:r w:rsidRPr="005D3A0B">
        <w:rPr>
          <w:i/>
          <w:vertAlign w:val="subscript"/>
        </w:rPr>
        <w:t>1</w:t>
      </w:r>
      <w:r w:rsidRPr="005D3A0B">
        <w:rPr>
          <w:i/>
        </w:rPr>
        <w:t xml:space="preserve">, </w:t>
      </w:r>
      <w:r>
        <w:rPr>
          <w:i/>
        </w:rPr>
        <w:t>p</w:t>
      </w:r>
      <w:r w:rsidRPr="005D3A0B">
        <w:rPr>
          <w:i/>
          <w:vertAlign w:val="subscript"/>
        </w:rPr>
        <w:t>nm</w:t>
      </w:r>
      <w:r w:rsidRPr="005D3A0B">
        <w:t>)</w:t>
      </w:r>
    </w:p>
    <w:p w:rsidR="00005046" w:rsidRPr="005D3A0B" w:rsidRDefault="00005046" w:rsidP="00005046">
      <w:pPr>
        <w:spacing w:line="360" w:lineRule="auto"/>
        <w:ind w:left="360"/>
      </w:pPr>
      <w:r w:rsidRPr="005D3A0B">
        <w:t xml:space="preserve">  </w:t>
      </w:r>
      <w:r>
        <w:tab/>
        <w:t xml:space="preserve">   </w:t>
      </w:r>
      <w:r w:rsidRPr="005D3A0B">
        <w:t xml:space="preserve"> = </w:t>
      </w:r>
      <w:r w:rsidRPr="004C3DAD">
        <w:rPr>
          <w:b/>
        </w:rPr>
        <w:t xml:space="preserve">72.86 </w:t>
      </w:r>
      <w:proofErr w:type="spellStart"/>
      <w:r w:rsidRPr="004C3DAD">
        <w:rPr>
          <w:b/>
        </w:rPr>
        <w:t>MPa</w:t>
      </w:r>
      <w:proofErr w:type="spellEnd"/>
    </w:p>
    <w:p w:rsidR="00005046" w:rsidRDefault="00005046" w:rsidP="00005046">
      <w:pPr>
        <w:spacing w:line="360" w:lineRule="auto"/>
        <w:ind w:left="360"/>
        <w:rPr>
          <w:b/>
        </w:rPr>
      </w:pPr>
      <w:r>
        <w:rPr>
          <w:b/>
        </w:rPr>
        <w:br/>
      </w:r>
    </w:p>
    <w:p w:rsidR="00005046" w:rsidRPr="005D3A0B" w:rsidRDefault="00005046" w:rsidP="00005046">
      <w:pPr>
        <w:spacing w:line="360" w:lineRule="auto"/>
        <w:ind w:left="360"/>
        <w:rPr>
          <w:b/>
        </w:rPr>
      </w:pPr>
    </w:p>
    <w:p w:rsidR="00005046" w:rsidRDefault="00005046" w:rsidP="00005046">
      <w:pPr>
        <w:spacing w:line="360" w:lineRule="auto"/>
        <w:rPr>
          <w:b/>
        </w:rPr>
      </w:pPr>
      <w:r>
        <w:rPr>
          <w:b/>
        </w:rPr>
        <w:t>4.2</w:t>
      </w:r>
      <w:r>
        <w:rPr>
          <w:b/>
        </w:rPr>
        <w:tab/>
        <w:t>OVERALL RESULTS SUMMARY</w:t>
      </w:r>
    </w:p>
    <w:p w:rsidR="00005046" w:rsidRDefault="00005046" w:rsidP="00005046">
      <w:pPr>
        <w:spacing w:line="360" w:lineRule="auto"/>
        <w:jc w:val="both"/>
        <w:rPr>
          <w:b/>
        </w:rPr>
      </w:pPr>
      <w:r>
        <w:rPr>
          <w:b/>
        </w:rPr>
        <w:t>4.2.1</w:t>
      </w:r>
      <w:r>
        <w:rPr>
          <w:b/>
        </w:rPr>
        <w:tab/>
        <w:t>X65 Steel</w:t>
      </w:r>
    </w:p>
    <w:p w:rsidR="00005046" w:rsidRPr="00FD7D94" w:rsidRDefault="00005046" w:rsidP="00005046">
      <w:pPr>
        <w:spacing w:line="360" w:lineRule="auto"/>
        <w:jc w:val="both"/>
        <w:rPr>
          <w:b/>
        </w:rPr>
      </w:pPr>
      <w:r w:rsidRPr="00B56B64">
        <w:t xml:space="preserve">Two types of graphs are plotted. </w:t>
      </w:r>
      <w:r>
        <w:t>Allowable corroded pressure vs. normalized</w:t>
      </w:r>
      <w:r w:rsidRPr="00B56B64">
        <w:t xml:space="preserve"> </w:t>
      </w:r>
      <w:r>
        <w:t xml:space="preserve">depth </w:t>
      </w:r>
      <w:r w:rsidRPr="00B56B64">
        <w:t>parameter,</w:t>
      </w:r>
      <w:r w:rsidRPr="00B56B64">
        <w:object w:dxaOrig="260" w:dyaOrig="620">
          <v:shape id="_x0000_i1057" type="#_x0000_t75" style="width:12pt;height:31.5pt">
            <v:imagedata r:id="rId111" o:title=""/>
          </v:shape>
        </w:object>
      </w:r>
      <w:r w:rsidRPr="00B56B64">
        <w:t xml:space="preserve"> is considered for the first type of graph while </w:t>
      </w:r>
      <w:r>
        <w:t xml:space="preserve">allowable corroded pressure vs. normalized space parameter, </w:t>
      </w:r>
      <w:r w:rsidRPr="00B56B64">
        <w:rPr>
          <w:bCs/>
          <w:position w:val="-28"/>
        </w:rPr>
        <w:object w:dxaOrig="740" w:dyaOrig="660">
          <v:shape id="_x0000_i1058" type="#_x0000_t75" style="width:38.25pt;height:33pt" o:ole="">
            <v:imagedata r:id="rId112" o:title=""/>
          </v:shape>
          <o:OLEObject Type="Embed" ProgID="Equation.3" ShapeID="_x0000_i1058" DrawAspect="Content" ObjectID="_1381668229" r:id="rId113"/>
        </w:object>
      </w:r>
      <w:r>
        <w:t xml:space="preserve"> </w:t>
      </w:r>
      <w:proofErr w:type="gramStart"/>
      <w:r w:rsidRPr="00B56B64">
        <w:t>is</w:t>
      </w:r>
      <w:proofErr w:type="gramEnd"/>
      <w:r w:rsidRPr="00B56B64">
        <w:t xml:space="preserve"> considered for the second graph</w:t>
      </w:r>
      <w:r w:rsidRPr="00317AE4">
        <w:t xml:space="preserve">.  </w:t>
      </w:r>
      <w:r>
        <w:lastRenderedPageBreak/>
        <w:t>B</w:t>
      </w:r>
      <w:r w:rsidRPr="00317AE4">
        <w:t>oth li</w:t>
      </w:r>
      <w:r>
        <w:t>near and non-linear analyses were</w:t>
      </w:r>
      <w:r w:rsidRPr="00317AE4">
        <w:t xml:space="preserve"> conducted using the ANSYS software. </w:t>
      </w:r>
      <w:r>
        <w:t xml:space="preserve">The overall results summary for X65 steel is as in Table 4.2. </w:t>
      </w:r>
    </w:p>
    <w:p w:rsidR="00005046" w:rsidRPr="00410309" w:rsidRDefault="00005046" w:rsidP="00005046">
      <w:pPr>
        <w:spacing w:line="360" w:lineRule="auto"/>
        <w:jc w:val="center"/>
      </w:pPr>
      <w:r w:rsidRPr="00410309">
        <w:t>Table 4.2: Overall Result Summary for Steel X65</w:t>
      </w:r>
    </w:p>
    <w:tbl>
      <w:tblPr>
        <w:tblpPr w:leftFromText="180" w:rightFromText="180" w:vertAnchor="text" w:tblpXSpec="center" w:tblpY="1"/>
        <w:tblOverlap w:val="never"/>
        <w:tblW w:w="868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116"/>
        <w:gridCol w:w="972"/>
        <w:gridCol w:w="900"/>
        <w:gridCol w:w="900"/>
        <w:gridCol w:w="1620"/>
        <w:gridCol w:w="1440"/>
        <w:gridCol w:w="1732"/>
      </w:tblGrid>
      <w:tr w:rsidR="00005046" w:rsidRPr="00F9582B" w:rsidTr="00D2222D">
        <w:trPr>
          <w:trHeight w:val="517"/>
          <w:jc w:val="center"/>
        </w:trPr>
        <w:tc>
          <w:tcPr>
            <w:tcW w:w="1116" w:type="dxa"/>
            <w:vMerge w:val="restart"/>
            <w:shd w:val="clear" w:color="auto" w:fill="FFFF00"/>
            <w:noWrap/>
            <w:vAlign w:val="center"/>
          </w:tcPr>
          <w:p w:rsidR="00005046" w:rsidRPr="002D6C16" w:rsidRDefault="00005046" w:rsidP="00D2222D">
            <w:pPr>
              <w:jc w:val="center"/>
              <w:rPr>
                <w:b/>
                <w:color w:val="000000"/>
                <w:lang w:eastAsia="en-MY"/>
              </w:rPr>
            </w:pPr>
            <w:r w:rsidRPr="002D6C16">
              <w:rPr>
                <w:b/>
                <w:bCs/>
                <w:color w:val="000000"/>
                <w:kern w:val="24"/>
                <w:position w:val="-28"/>
                <w:lang w:eastAsia="en-MY"/>
              </w:rPr>
              <w:object w:dxaOrig="760" w:dyaOrig="660">
                <v:shape id="_x0000_i1059" type="#_x0000_t75" style="width:39pt;height:33pt" o:ole="">
                  <v:imagedata r:id="rId9" o:title=""/>
                </v:shape>
                <o:OLEObject Type="Embed" ProgID="Equation.3" ShapeID="_x0000_i1059" DrawAspect="Content" ObjectID="_1381668230" r:id="rId114"/>
              </w:object>
            </w:r>
          </w:p>
        </w:tc>
        <w:tc>
          <w:tcPr>
            <w:tcW w:w="972" w:type="dxa"/>
            <w:vMerge w:val="restart"/>
            <w:shd w:val="clear" w:color="auto" w:fill="FFFF00"/>
            <w:vAlign w:val="center"/>
          </w:tcPr>
          <w:p w:rsidR="00005046" w:rsidRPr="002D6C16" w:rsidRDefault="00005046" w:rsidP="00D2222D">
            <w:pPr>
              <w:tabs>
                <w:tab w:val="left" w:pos="0"/>
              </w:tabs>
              <w:jc w:val="center"/>
              <w:rPr>
                <w:b/>
                <w:i/>
                <w:position w:val="-24"/>
                <w:lang w:eastAsia="en-MY"/>
              </w:rPr>
            </w:pPr>
            <w:r w:rsidRPr="002D6C16">
              <w:rPr>
                <w:b/>
                <w:i/>
                <w:position w:val="-24"/>
                <w:lang w:eastAsia="en-MY"/>
              </w:rPr>
              <w:t>(d/t)</w:t>
            </w:r>
            <w:r w:rsidRPr="002D6C16">
              <w:rPr>
                <w:b/>
                <w:i/>
                <w:position w:val="-24"/>
                <w:vertAlign w:val="subscript"/>
                <w:lang w:eastAsia="en-MY"/>
              </w:rPr>
              <w:t>1</w:t>
            </w:r>
          </w:p>
        </w:tc>
        <w:tc>
          <w:tcPr>
            <w:tcW w:w="900" w:type="dxa"/>
            <w:vMerge w:val="restart"/>
            <w:shd w:val="clear" w:color="auto" w:fill="FFFF00"/>
            <w:vAlign w:val="center"/>
          </w:tcPr>
          <w:p w:rsidR="00005046" w:rsidRPr="002D6C16" w:rsidRDefault="00005046" w:rsidP="00D2222D">
            <w:pPr>
              <w:tabs>
                <w:tab w:val="left" w:pos="571"/>
              </w:tabs>
              <w:jc w:val="center"/>
              <w:rPr>
                <w:b/>
                <w:color w:val="000000"/>
                <w:lang w:eastAsia="en-MY"/>
              </w:rPr>
            </w:pPr>
            <w:r w:rsidRPr="002D6C16">
              <w:rPr>
                <w:b/>
                <w:i/>
                <w:position w:val="-24"/>
                <w:lang w:eastAsia="en-MY"/>
              </w:rPr>
              <w:t>(d/t)</w:t>
            </w:r>
            <w:r w:rsidRPr="002D6C16">
              <w:rPr>
                <w:b/>
                <w:i/>
                <w:position w:val="-24"/>
                <w:vertAlign w:val="subscript"/>
                <w:lang w:eastAsia="en-MY"/>
              </w:rPr>
              <w:t>2</w:t>
            </w:r>
          </w:p>
        </w:tc>
        <w:tc>
          <w:tcPr>
            <w:tcW w:w="900" w:type="dxa"/>
            <w:vMerge w:val="restart"/>
            <w:shd w:val="clear" w:color="auto" w:fill="FFFF00"/>
            <w:vAlign w:val="center"/>
          </w:tcPr>
          <w:p w:rsidR="00005046" w:rsidRPr="002D6C16" w:rsidRDefault="00005046" w:rsidP="00D2222D">
            <w:pPr>
              <w:tabs>
                <w:tab w:val="left" w:pos="571"/>
              </w:tabs>
              <w:jc w:val="center"/>
              <w:rPr>
                <w:b/>
                <w:i/>
                <w:position w:val="-24"/>
                <w:lang w:eastAsia="en-MY"/>
              </w:rPr>
            </w:pPr>
            <w:proofErr w:type="spellStart"/>
            <w:r>
              <w:rPr>
                <w:b/>
                <w:i/>
                <w:position w:val="-24"/>
                <w:lang w:eastAsia="en-MY"/>
              </w:rPr>
              <w:t>d</w:t>
            </w:r>
            <w:r w:rsidRPr="00164F9E">
              <w:rPr>
                <w:b/>
                <w:i/>
                <w:position w:val="-24"/>
                <w:vertAlign w:val="subscript"/>
                <w:lang w:eastAsia="en-MY"/>
              </w:rPr>
              <w:t>nm</w:t>
            </w:r>
            <w:proofErr w:type="spellEnd"/>
            <w:r>
              <w:rPr>
                <w:b/>
                <w:i/>
                <w:position w:val="-24"/>
                <w:lang w:eastAsia="en-MY"/>
              </w:rPr>
              <w:t>/t</w:t>
            </w:r>
          </w:p>
        </w:tc>
        <w:tc>
          <w:tcPr>
            <w:tcW w:w="4792" w:type="dxa"/>
            <w:gridSpan w:val="3"/>
            <w:shd w:val="clear" w:color="auto" w:fill="FFFF00"/>
            <w:vAlign w:val="center"/>
          </w:tcPr>
          <w:p w:rsidR="00005046" w:rsidRPr="002D6C16" w:rsidRDefault="00005046" w:rsidP="00D2222D">
            <w:pPr>
              <w:ind w:hanging="324"/>
              <w:jc w:val="center"/>
              <w:rPr>
                <w:b/>
                <w:color w:val="000000"/>
                <w:lang w:eastAsia="en-MY"/>
              </w:rPr>
            </w:pPr>
            <w:r w:rsidRPr="002D6C16">
              <w:rPr>
                <w:b/>
                <w:color w:val="000000"/>
                <w:lang w:eastAsia="en-MY"/>
              </w:rPr>
              <w:t>Failure Pressure (</w:t>
            </w:r>
            <w:proofErr w:type="spellStart"/>
            <w:r w:rsidRPr="002D6C16">
              <w:rPr>
                <w:b/>
                <w:color w:val="000000"/>
                <w:lang w:eastAsia="en-MY"/>
              </w:rPr>
              <w:t>MPa</w:t>
            </w:r>
            <w:proofErr w:type="spellEnd"/>
            <w:r w:rsidRPr="002D6C16">
              <w:rPr>
                <w:b/>
                <w:color w:val="000000"/>
                <w:lang w:eastAsia="en-MY"/>
              </w:rPr>
              <w:t>)</w:t>
            </w:r>
          </w:p>
        </w:tc>
      </w:tr>
      <w:tr w:rsidR="00005046" w:rsidRPr="00F9582B" w:rsidTr="00D2222D">
        <w:trPr>
          <w:trHeight w:val="540"/>
          <w:jc w:val="center"/>
        </w:trPr>
        <w:tc>
          <w:tcPr>
            <w:tcW w:w="1116" w:type="dxa"/>
            <w:vMerge/>
            <w:shd w:val="clear" w:color="auto" w:fill="FFFF00"/>
            <w:vAlign w:val="center"/>
          </w:tcPr>
          <w:p w:rsidR="00005046" w:rsidRPr="007F725A" w:rsidRDefault="00005046" w:rsidP="00D2222D">
            <w:pPr>
              <w:jc w:val="center"/>
              <w:rPr>
                <w:b/>
                <w:color w:val="000000"/>
                <w:lang w:eastAsia="en-MY"/>
              </w:rPr>
            </w:pPr>
          </w:p>
        </w:tc>
        <w:tc>
          <w:tcPr>
            <w:tcW w:w="972" w:type="dxa"/>
            <w:vMerge/>
            <w:shd w:val="clear" w:color="auto" w:fill="FFFF00"/>
          </w:tcPr>
          <w:p w:rsidR="00005046" w:rsidRPr="002D6C16" w:rsidRDefault="00005046" w:rsidP="00D2222D">
            <w:pPr>
              <w:tabs>
                <w:tab w:val="left" w:pos="571"/>
              </w:tabs>
              <w:jc w:val="center"/>
              <w:rPr>
                <w:b/>
                <w:color w:val="000000"/>
                <w:lang w:eastAsia="en-MY"/>
              </w:rPr>
            </w:pPr>
          </w:p>
        </w:tc>
        <w:tc>
          <w:tcPr>
            <w:tcW w:w="900" w:type="dxa"/>
            <w:vMerge/>
            <w:shd w:val="clear" w:color="auto" w:fill="FFFF00"/>
            <w:vAlign w:val="center"/>
          </w:tcPr>
          <w:p w:rsidR="00005046" w:rsidRPr="002D6C16" w:rsidRDefault="00005046" w:rsidP="00D2222D">
            <w:pPr>
              <w:tabs>
                <w:tab w:val="left" w:pos="571"/>
              </w:tabs>
              <w:jc w:val="center"/>
              <w:rPr>
                <w:b/>
                <w:color w:val="000000"/>
                <w:lang w:eastAsia="en-MY"/>
              </w:rPr>
            </w:pPr>
          </w:p>
        </w:tc>
        <w:tc>
          <w:tcPr>
            <w:tcW w:w="900" w:type="dxa"/>
            <w:vMerge/>
            <w:shd w:val="clear" w:color="auto" w:fill="FFFF00"/>
          </w:tcPr>
          <w:p w:rsidR="00005046" w:rsidRPr="002D6C16" w:rsidRDefault="00005046" w:rsidP="00D2222D">
            <w:pPr>
              <w:tabs>
                <w:tab w:val="left" w:pos="571"/>
              </w:tabs>
              <w:jc w:val="center"/>
              <w:rPr>
                <w:b/>
                <w:color w:val="000000"/>
                <w:lang w:eastAsia="en-MY"/>
              </w:rPr>
            </w:pPr>
          </w:p>
        </w:tc>
        <w:tc>
          <w:tcPr>
            <w:tcW w:w="1620" w:type="dxa"/>
            <w:shd w:val="clear" w:color="auto" w:fill="FFFF00"/>
            <w:noWrap/>
            <w:vAlign w:val="center"/>
          </w:tcPr>
          <w:p w:rsidR="00005046" w:rsidRPr="002D6C16" w:rsidRDefault="00005046" w:rsidP="00D2222D">
            <w:pPr>
              <w:jc w:val="center"/>
              <w:rPr>
                <w:b/>
                <w:color w:val="000000"/>
                <w:lang w:eastAsia="en-MY"/>
              </w:rPr>
            </w:pPr>
            <w:r w:rsidRPr="002D6C16">
              <w:rPr>
                <w:b/>
                <w:color w:val="000000"/>
                <w:lang w:eastAsia="en-MY"/>
              </w:rPr>
              <w:t>FEA</w:t>
            </w:r>
            <w:r>
              <w:rPr>
                <w:b/>
                <w:color w:val="000000"/>
                <w:lang w:eastAsia="en-MY"/>
              </w:rPr>
              <w:t xml:space="preserve"> </w:t>
            </w:r>
            <w:r w:rsidRPr="002D6C16">
              <w:rPr>
                <w:b/>
                <w:color w:val="000000"/>
                <w:lang w:eastAsia="en-MY"/>
              </w:rPr>
              <w:t>(Linear)</w:t>
            </w:r>
          </w:p>
        </w:tc>
        <w:tc>
          <w:tcPr>
            <w:tcW w:w="1440" w:type="dxa"/>
            <w:shd w:val="clear" w:color="auto" w:fill="FFFF00"/>
            <w:vAlign w:val="center"/>
          </w:tcPr>
          <w:p w:rsidR="00005046" w:rsidRPr="002D6C16" w:rsidRDefault="00005046" w:rsidP="00D2222D">
            <w:pPr>
              <w:jc w:val="center"/>
              <w:rPr>
                <w:b/>
                <w:color w:val="000000"/>
                <w:lang w:eastAsia="en-MY"/>
              </w:rPr>
            </w:pPr>
            <w:r w:rsidRPr="002D6C16">
              <w:rPr>
                <w:b/>
                <w:color w:val="000000"/>
                <w:lang w:eastAsia="en-MY"/>
              </w:rPr>
              <w:t>FEA</w:t>
            </w:r>
            <w:r>
              <w:rPr>
                <w:b/>
                <w:color w:val="000000"/>
                <w:lang w:eastAsia="en-MY"/>
              </w:rPr>
              <w:t xml:space="preserve"> </w:t>
            </w:r>
            <w:r w:rsidRPr="002D6C16">
              <w:rPr>
                <w:b/>
                <w:color w:val="000000"/>
                <w:lang w:eastAsia="en-MY"/>
              </w:rPr>
              <w:t>(Non-Linear)</w:t>
            </w:r>
          </w:p>
        </w:tc>
        <w:tc>
          <w:tcPr>
            <w:tcW w:w="1732" w:type="dxa"/>
            <w:shd w:val="clear" w:color="auto" w:fill="FFFF00"/>
            <w:noWrap/>
            <w:vAlign w:val="center"/>
          </w:tcPr>
          <w:p w:rsidR="00005046" w:rsidRPr="002D6C16" w:rsidRDefault="00005046" w:rsidP="00D2222D">
            <w:pPr>
              <w:jc w:val="center"/>
              <w:rPr>
                <w:b/>
                <w:color w:val="000000"/>
                <w:lang w:eastAsia="en-MY"/>
              </w:rPr>
            </w:pPr>
            <w:r w:rsidRPr="002D6C16">
              <w:rPr>
                <w:b/>
                <w:color w:val="000000"/>
                <w:lang w:eastAsia="en-MY"/>
              </w:rPr>
              <w:t>DNV-RP-F101</w:t>
            </w:r>
          </w:p>
        </w:tc>
      </w:tr>
      <w:tr w:rsidR="00005046" w:rsidRPr="00164F9E" w:rsidTr="00D2222D">
        <w:trPr>
          <w:trHeight w:val="309"/>
          <w:jc w:val="center"/>
        </w:trPr>
        <w:tc>
          <w:tcPr>
            <w:tcW w:w="1116" w:type="dxa"/>
            <w:vMerge w:val="restart"/>
            <w:shd w:val="clear" w:color="auto" w:fill="auto"/>
            <w:noWrap/>
            <w:vAlign w:val="center"/>
          </w:tcPr>
          <w:p w:rsidR="00005046" w:rsidRPr="00164F9E" w:rsidRDefault="00005046" w:rsidP="00D2222D">
            <w:pPr>
              <w:jc w:val="center"/>
              <w:rPr>
                <w:color w:val="000000"/>
                <w:lang w:eastAsia="en-MY"/>
              </w:rPr>
            </w:pPr>
            <w:r w:rsidRPr="00164F9E">
              <w:rPr>
                <w:color w:val="000000"/>
                <w:lang w:eastAsia="en-MY"/>
              </w:rPr>
              <w:t>0.5</w:t>
            </w:r>
          </w:p>
        </w:tc>
        <w:tc>
          <w:tcPr>
            <w:tcW w:w="972" w:type="dxa"/>
            <w:vMerge w:val="restart"/>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0.289</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70.08</w:t>
            </w:r>
          </w:p>
        </w:tc>
        <w:tc>
          <w:tcPr>
            <w:tcW w:w="1440" w:type="dxa"/>
          </w:tcPr>
          <w:p w:rsidR="00005046" w:rsidRPr="00164F9E" w:rsidRDefault="00005046" w:rsidP="00D2222D">
            <w:pPr>
              <w:jc w:val="center"/>
              <w:rPr>
                <w:color w:val="000000"/>
                <w:lang w:eastAsia="en-MY"/>
              </w:rPr>
            </w:pPr>
            <w:r w:rsidRPr="00164F9E">
              <w:rPr>
                <w:color w:val="000000"/>
                <w:lang w:eastAsia="en-MY"/>
              </w:rPr>
              <w:t>125.90</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72.86</w:t>
            </w:r>
          </w:p>
        </w:tc>
      </w:tr>
      <w:tr w:rsidR="00005046" w:rsidRPr="00164F9E" w:rsidTr="00D2222D">
        <w:trPr>
          <w:trHeight w:val="309"/>
          <w:jc w:val="center"/>
        </w:trPr>
        <w:tc>
          <w:tcPr>
            <w:tcW w:w="1116" w:type="dxa"/>
            <w:vMerge/>
            <w:vAlign w:val="center"/>
          </w:tcPr>
          <w:p w:rsidR="00005046" w:rsidRPr="00164F9E" w:rsidRDefault="00005046" w:rsidP="00D2222D">
            <w:pPr>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0.50</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0.393</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51.80</w:t>
            </w:r>
          </w:p>
        </w:tc>
        <w:tc>
          <w:tcPr>
            <w:tcW w:w="1440" w:type="dxa"/>
          </w:tcPr>
          <w:p w:rsidR="00005046" w:rsidRPr="00164F9E" w:rsidRDefault="00005046" w:rsidP="00D2222D">
            <w:pPr>
              <w:jc w:val="center"/>
              <w:rPr>
                <w:color w:val="000000"/>
                <w:lang w:eastAsia="en-MY"/>
              </w:rPr>
            </w:pPr>
            <w:r w:rsidRPr="00164F9E">
              <w:rPr>
                <w:color w:val="000000"/>
                <w:lang w:eastAsia="en-MY"/>
              </w:rPr>
              <w:t>123.24</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64.39</w:t>
            </w:r>
          </w:p>
        </w:tc>
      </w:tr>
      <w:tr w:rsidR="00005046" w:rsidRPr="00164F9E" w:rsidTr="00D2222D">
        <w:trPr>
          <w:trHeight w:val="309"/>
          <w:jc w:val="center"/>
        </w:trPr>
        <w:tc>
          <w:tcPr>
            <w:tcW w:w="1116" w:type="dxa"/>
            <w:vMerge/>
            <w:vAlign w:val="center"/>
          </w:tcPr>
          <w:p w:rsidR="00005046" w:rsidRPr="00164F9E" w:rsidRDefault="00005046" w:rsidP="00D2222D">
            <w:pPr>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tcBorders>
              <w:bottom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bottom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0.497</w:t>
            </w:r>
          </w:p>
        </w:tc>
        <w:tc>
          <w:tcPr>
            <w:tcW w:w="1620"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27.60</w:t>
            </w:r>
          </w:p>
        </w:tc>
        <w:tc>
          <w:tcPr>
            <w:tcW w:w="1440" w:type="dxa"/>
            <w:tcBorders>
              <w:bottom w:val="single" w:sz="6" w:space="0" w:color="auto"/>
            </w:tcBorders>
          </w:tcPr>
          <w:p w:rsidR="00005046" w:rsidRPr="00164F9E" w:rsidRDefault="00005046" w:rsidP="00D2222D">
            <w:pPr>
              <w:jc w:val="center"/>
              <w:rPr>
                <w:color w:val="000000"/>
                <w:lang w:eastAsia="en-MY"/>
              </w:rPr>
            </w:pPr>
            <w:r w:rsidRPr="00164F9E">
              <w:rPr>
                <w:color w:val="000000"/>
                <w:lang w:eastAsia="en-MY"/>
              </w:rPr>
              <w:t>80.21</w:t>
            </w:r>
          </w:p>
        </w:tc>
        <w:tc>
          <w:tcPr>
            <w:tcW w:w="1732"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15.87</w:t>
            </w:r>
          </w:p>
        </w:tc>
      </w:tr>
      <w:tr w:rsidR="00005046" w:rsidRPr="00164F9E" w:rsidTr="00D2222D">
        <w:trPr>
          <w:trHeight w:val="309"/>
          <w:jc w:val="center"/>
        </w:trPr>
        <w:tc>
          <w:tcPr>
            <w:tcW w:w="1116" w:type="dxa"/>
            <w:vMerge/>
            <w:vAlign w:val="center"/>
          </w:tcPr>
          <w:p w:rsidR="00005046" w:rsidRPr="00164F9E" w:rsidRDefault="00005046" w:rsidP="00D2222D">
            <w:pPr>
              <w:jc w:val="center"/>
              <w:rPr>
                <w:color w:val="000000"/>
                <w:lang w:eastAsia="en-MY"/>
              </w:rPr>
            </w:pPr>
          </w:p>
        </w:tc>
        <w:tc>
          <w:tcPr>
            <w:tcW w:w="972" w:type="dxa"/>
            <w:shd w:val="clear" w:color="auto" w:fill="auto"/>
            <w:vAlign w:val="center"/>
          </w:tcPr>
          <w:p w:rsidR="00005046" w:rsidRPr="00164F9E" w:rsidRDefault="00005046" w:rsidP="00D2222D">
            <w:pPr>
              <w:tabs>
                <w:tab w:val="left" w:pos="571"/>
              </w:tabs>
              <w:jc w:val="center"/>
              <w:rPr>
                <w:color w:val="000000"/>
                <w:lang w:eastAsia="en-MY"/>
              </w:rPr>
            </w:pPr>
            <w:r>
              <w:rPr>
                <w:color w:val="000000"/>
                <w:lang w:eastAsia="en-MY"/>
              </w:rPr>
              <w:t>0.50</w:t>
            </w:r>
          </w:p>
        </w:tc>
        <w:tc>
          <w:tcPr>
            <w:tcW w:w="900" w:type="dxa"/>
            <w:tcBorders>
              <w:top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top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0.602</w:t>
            </w:r>
          </w:p>
        </w:tc>
        <w:tc>
          <w:tcPr>
            <w:tcW w:w="1620" w:type="dxa"/>
            <w:tcBorders>
              <w:top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27.65</w:t>
            </w:r>
          </w:p>
        </w:tc>
        <w:tc>
          <w:tcPr>
            <w:tcW w:w="1440" w:type="dxa"/>
            <w:tcBorders>
              <w:top w:val="single" w:sz="6" w:space="0" w:color="auto"/>
            </w:tcBorders>
          </w:tcPr>
          <w:p w:rsidR="00005046" w:rsidRPr="00164F9E" w:rsidRDefault="00005046" w:rsidP="00D2222D">
            <w:pPr>
              <w:jc w:val="center"/>
              <w:rPr>
                <w:color w:val="000000"/>
                <w:lang w:eastAsia="en-MY"/>
              </w:rPr>
            </w:pPr>
            <w:r w:rsidRPr="00164F9E">
              <w:rPr>
                <w:color w:val="000000"/>
                <w:lang w:eastAsia="en-MY"/>
              </w:rPr>
              <w:t>81.22</w:t>
            </w:r>
          </w:p>
        </w:tc>
        <w:tc>
          <w:tcPr>
            <w:tcW w:w="1732" w:type="dxa"/>
            <w:tcBorders>
              <w:top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15.87</w:t>
            </w:r>
          </w:p>
        </w:tc>
      </w:tr>
      <w:tr w:rsidR="00005046" w:rsidRPr="00164F9E" w:rsidTr="00D2222D">
        <w:trPr>
          <w:trHeight w:val="309"/>
          <w:jc w:val="center"/>
        </w:trPr>
        <w:tc>
          <w:tcPr>
            <w:tcW w:w="1116" w:type="dxa"/>
            <w:vMerge/>
            <w:vAlign w:val="center"/>
          </w:tcPr>
          <w:p w:rsidR="00005046" w:rsidRPr="00164F9E" w:rsidRDefault="00005046" w:rsidP="00D2222D">
            <w:pPr>
              <w:jc w:val="center"/>
              <w:rPr>
                <w:color w:val="000000"/>
                <w:lang w:eastAsia="en-MY"/>
              </w:rPr>
            </w:pPr>
          </w:p>
        </w:tc>
        <w:tc>
          <w:tcPr>
            <w:tcW w:w="972"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0.706</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27.94</w:t>
            </w:r>
          </w:p>
        </w:tc>
        <w:tc>
          <w:tcPr>
            <w:tcW w:w="1440" w:type="dxa"/>
          </w:tcPr>
          <w:p w:rsidR="00005046" w:rsidRPr="00164F9E" w:rsidRDefault="00005046" w:rsidP="00D2222D">
            <w:pPr>
              <w:jc w:val="center"/>
              <w:rPr>
                <w:color w:val="000000"/>
                <w:lang w:eastAsia="en-MY"/>
              </w:rPr>
            </w:pPr>
            <w:r w:rsidRPr="00164F9E">
              <w:rPr>
                <w:color w:val="000000"/>
                <w:lang w:eastAsia="en-MY"/>
              </w:rPr>
              <w:t>79.93</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15.87</w:t>
            </w:r>
          </w:p>
        </w:tc>
      </w:tr>
      <w:tr w:rsidR="00005046" w:rsidRPr="00164F9E" w:rsidTr="00D2222D">
        <w:trPr>
          <w:trHeight w:val="309"/>
          <w:jc w:val="center"/>
        </w:trPr>
        <w:tc>
          <w:tcPr>
            <w:tcW w:w="1116" w:type="dxa"/>
            <w:vMerge w:val="restart"/>
            <w:shd w:val="clear" w:color="auto" w:fill="auto"/>
            <w:noWrap/>
            <w:vAlign w:val="center"/>
          </w:tcPr>
          <w:p w:rsidR="00005046" w:rsidRPr="00164F9E" w:rsidRDefault="00005046" w:rsidP="00D2222D">
            <w:pPr>
              <w:tabs>
                <w:tab w:val="left" w:pos="571"/>
              </w:tabs>
              <w:jc w:val="center"/>
              <w:rPr>
                <w:color w:val="000000"/>
                <w:lang w:eastAsia="en-MY"/>
              </w:rPr>
            </w:pPr>
            <w:r w:rsidRPr="00164F9E">
              <w:rPr>
                <w:color w:val="000000"/>
                <w:lang w:eastAsia="en-MY"/>
              </w:rPr>
              <w:t>1.00</w:t>
            </w:r>
          </w:p>
        </w:tc>
        <w:tc>
          <w:tcPr>
            <w:tcW w:w="972" w:type="dxa"/>
            <w:vMerge w:val="restart"/>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0.259</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62.21</w:t>
            </w:r>
          </w:p>
        </w:tc>
        <w:tc>
          <w:tcPr>
            <w:tcW w:w="1440" w:type="dxa"/>
          </w:tcPr>
          <w:p w:rsidR="00005046" w:rsidRPr="00164F9E" w:rsidRDefault="00005046" w:rsidP="00D2222D">
            <w:pPr>
              <w:jc w:val="center"/>
              <w:rPr>
                <w:color w:val="000000"/>
                <w:lang w:eastAsia="en-MY"/>
              </w:rPr>
            </w:pPr>
            <w:r w:rsidRPr="00164F9E">
              <w:rPr>
                <w:color w:val="000000"/>
                <w:lang w:eastAsia="en-MY"/>
              </w:rPr>
              <w:t>127.11</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73.56</w:t>
            </w:r>
          </w:p>
        </w:tc>
      </w:tr>
      <w:tr w:rsidR="00005046" w:rsidRPr="00164F9E" w:rsidTr="00D2222D">
        <w:trPr>
          <w:trHeight w:val="309"/>
          <w:jc w:val="center"/>
        </w:trPr>
        <w:tc>
          <w:tcPr>
            <w:tcW w:w="1116" w:type="dxa"/>
            <w:vMerge/>
            <w:vAlign w:val="center"/>
          </w:tcPr>
          <w:p w:rsidR="00005046" w:rsidRPr="00164F9E" w:rsidRDefault="00005046" w:rsidP="00D2222D">
            <w:pPr>
              <w:tabs>
                <w:tab w:val="left" w:pos="571"/>
              </w:tabs>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0.50</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0.349</w:t>
            </w:r>
          </w:p>
        </w:tc>
        <w:tc>
          <w:tcPr>
            <w:tcW w:w="1620" w:type="dxa"/>
            <w:shd w:val="clear" w:color="auto" w:fill="auto"/>
            <w:noWrap/>
            <w:vAlign w:val="bottom"/>
          </w:tcPr>
          <w:p w:rsidR="00005046" w:rsidRPr="00164F9E" w:rsidRDefault="00005046" w:rsidP="00D2222D">
            <w:pPr>
              <w:jc w:val="center"/>
              <w:rPr>
                <w:lang w:eastAsia="en-MY"/>
              </w:rPr>
            </w:pPr>
            <w:r w:rsidRPr="00164F9E">
              <w:rPr>
                <w:lang w:eastAsia="en-MY"/>
              </w:rPr>
              <w:t>46.58</w:t>
            </w:r>
          </w:p>
        </w:tc>
        <w:tc>
          <w:tcPr>
            <w:tcW w:w="1440" w:type="dxa"/>
          </w:tcPr>
          <w:p w:rsidR="00005046" w:rsidRPr="00164F9E" w:rsidRDefault="00005046" w:rsidP="00D2222D">
            <w:pPr>
              <w:jc w:val="center"/>
              <w:rPr>
                <w:lang w:eastAsia="en-MY"/>
              </w:rPr>
            </w:pPr>
            <w:r w:rsidRPr="00164F9E">
              <w:rPr>
                <w:lang w:eastAsia="en-MY"/>
              </w:rPr>
              <w:t>98.09</w:t>
            </w:r>
          </w:p>
        </w:tc>
        <w:tc>
          <w:tcPr>
            <w:tcW w:w="1732" w:type="dxa"/>
            <w:shd w:val="clear" w:color="auto" w:fill="auto"/>
            <w:noWrap/>
            <w:vAlign w:val="bottom"/>
          </w:tcPr>
          <w:p w:rsidR="00005046" w:rsidRPr="00164F9E" w:rsidRDefault="00005046" w:rsidP="00D2222D">
            <w:pPr>
              <w:jc w:val="center"/>
              <w:rPr>
                <w:lang w:eastAsia="en-MY"/>
              </w:rPr>
            </w:pPr>
            <w:r w:rsidRPr="00164F9E">
              <w:rPr>
                <w:lang w:eastAsia="en-MY"/>
              </w:rPr>
              <w:t>66.24</w:t>
            </w:r>
          </w:p>
        </w:tc>
      </w:tr>
      <w:tr w:rsidR="00005046" w:rsidRPr="00164F9E" w:rsidTr="00D2222D">
        <w:trPr>
          <w:trHeight w:val="309"/>
          <w:jc w:val="center"/>
        </w:trPr>
        <w:tc>
          <w:tcPr>
            <w:tcW w:w="1116" w:type="dxa"/>
            <w:vMerge/>
            <w:vAlign w:val="center"/>
          </w:tcPr>
          <w:p w:rsidR="00005046" w:rsidRPr="00164F9E" w:rsidRDefault="00005046" w:rsidP="00D2222D">
            <w:pPr>
              <w:tabs>
                <w:tab w:val="left" w:pos="571"/>
              </w:tabs>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tcBorders>
              <w:bottom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bottom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0.438</w:t>
            </w:r>
          </w:p>
        </w:tc>
        <w:tc>
          <w:tcPr>
            <w:tcW w:w="1620"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27.30</w:t>
            </w:r>
          </w:p>
        </w:tc>
        <w:tc>
          <w:tcPr>
            <w:tcW w:w="1440" w:type="dxa"/>
            <w:tcBorders>
              <w:bottom w:val="single" w:sz="6" w:space="0" w:color="auto"/>
            </w:tcBorders>
          </w:tcPr>
          <w:p w:rsidR="00005046" w:rsidRPr="00164F9E" w:rsidRDefault="00005046" w:rsidP="00D2222D">
            <w:pPr>
              <w:jc w:val="center"/>
              <w:rPr>
                <w:color w:val="000000"/>
                <w:lang w:eastAsia="en-MY"/>
              </w:rPr>
            </w:pPr>
            <w:r w:rsidRPr="00164F9E">
              <w:rPr>
                <w:color w:val="000000"/>
                <w:lang w:eastAsia="en-MY"/>
              </w:rPr>
              <w:t>88.98</w:t>
            </w:r>
          </w:p>
        </w:tc>
        <w:tc>
          <w:tcPr>
            <w:tcW w:w="1732"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15.87</w:t>
            </w:r>
          </w:p>
        </w:tc>
      </w:tr>
      <w:tr w:rsidR="00005046" w:rsidRPr="00164F9E" w:rsidTr="00D2222D">
        <w:trPr>
          <w:trHeight w:val="309"/>
          <w:jc w:val="center"/>
        </w:trPr>
        <w:tc>
          <w:tcPr>
            <w:tcW w:w="1116" w:type="dxa"/>
            <w:vMerge/>
            <w:vAlign w:val="center"/>
          </w:tcPr>
          <w:p w:rsidR="00005046" w:rsidRPr="00164F9E" w:rsidRDefault="00005046" w:rsidP="00D2222D">
            <w:pPr>
              <w:tabs>
                <w:tab w:val="left" w:pos="571"/>
              </w:tabs>
              <w:jc w:val="center"/>
              <w:rPr>
                <w:color w:val="000000"/>
                <w:lang w:eastAsia="en-MY"/>
              </w:rPr>
            </w:pPr>
          </w:p>
        </w:tc>
        <w:tc>
          <w:tcPr>
            <w:tcW w:w="972" w:type="dxa"/>
            <w:shd w:val="clear" w:color="auto" w:fill="auto"/>
            <w:vAlign w:val="center"/>
          </w:tcPr>
          <w:p w:rsidR="00005046" w:rsidRPr="00164F9E" w:rsidRDefault="00005046" w:rsidP="00D2222D">
            <w:pPr>
              <w:tabs>
                <w:tab w:val="left" w:pos="571"/>
              </w:tabs>
              <w:jc w:val="center"/>
              <w:rPr>
                <w:color w:val="000000"/>
                <w:lang w:eastAsia="en-MY"/>
              </w:rPr>
            </w:pPr>
            <w:r>
              <w:rPr>
                <w:color w:val="000000"/>
                <w:lang w:eastAsia="en-MY"/>
              </w:rPr>
              <w:t>0.50</w:t>
            </w:r>
          </w:p>
        </w:tc>
        <w:tc>
          <w:tcPr>
            <w:tcW w:w="900" w:type="dxa"/>
            <w:tcBorders>
              <w:top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top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0.528</w:t>
            </w:r>
          </w:p>
        </w:tc>
        <w:tc>
          <w:tcPr>
            <w:tcW w:w="1620" w:type="dxa"/>
            <w:tcBorders>
              <w:top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27.37</w:t>
            </w:r>
          </w:p>
        </w:tc>
        <w:tc>
          <w:tcPr>
            <w:tcW w:w="1440" w:type="dxa"/>
            <w:tcBorders>
              <w:top w:val="single" w:sz="6" w:space="0" w:color="auto"/>
            </w:tcBorders>
          </w:tcPr>
          <w:p w:rsidR="00005046" w:rsidRPr="00164F9E" w:rsidRDefault="00005046" w:rsidP="00D2222D">
            <w:pPr>
              <w:jc w:val="center"/>
              <w:rPr>
                <w:color w:val="000000"/>
                <w:lang w:eastAsia="en-MY"/>
              </w:rPr>
            </w:pPr>
            <w:r w:rsidRPr="00164F9E">
              <w:rPr>
                <w:color w:val="000000"/>
                <w:lang w:eastAsia="en-MY"/>
              </w:rPr>
              <w:t>83.13</w:t>
            </w:r>
          </w:p>
        </w:tc>
        <w:tc>
          <w:tcPr>
            <w:tcW w:w="1732" w:type="dxa"/>
            <w:tcBorders>
              <w:top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15.87</w:t>
            </w:r>
          </w:p>
        </w:tc>
      </w:tr>
      <w:tr w:rsidR="00005046" w:rsidRPr="00164F9E" w:rsidTr="00D2222D">
        <w:trPr>
          <w:trHeight w:val="309"/>
          <w:jc w:val="center"/>
        </w:trPr>
        <w:tc>
          <w:tcPr>
            <w:tcW w:w="1116" w:type="dxa"/>
            <w:vMerge/>
            <w:vAlign w:val="center"/>
          </w:tcPr>
          <w:p w:rsidR="00005046" w:rsidRPr="00164F9E" w:rsidRDefault="00005046" w:rsidP="00D2222D">
            <w:pPr>
              <w:tabs>
                <w:tab w:val="left" w:pos="571"/>
              </w:tabs>
              <w:jc w:val="center"/>
              <w:rPr>
                <w:color w:val="000000"/>
                <w:lang w:eastAsia="en-MY"/>
              </w:rPr>
            </w:pPr>
          </w:p>
        </w:tc>
        <w:tc>
          <w:tcPr>
            <w:tcW w:w="972"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0.618</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27.41</w:t>
            </w:r>
          </w:p>
        </w:tc>
        <w:tc>
          <w:tcPr>
            <w:tcW w:w="1440" w:type="dxa"/>
          </w:tcPr>
          <w:p w:rsidR="00005046" w:rsidRPr="00164F9E" w:rsidRDefault="00005046" w:rsidP="00D2222D">
            <w:pPr>
              <w:jc w:val="center"/>
              <w:rPr>
                <w:color w:val="000000"/>
                <w:lang w:eastAsia="en-MY"/>
              </w:rPr>
            </w:pPr>
            <w:r w:rsidRPr="00164F9E">
              <w:rPr>
                <w:color w:val="000000"/>
                <w:lang w:eastAsia="en-MY"/>
              </w:rPr>
              <w:t>82.28</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15.87</w:t>
            </w:r>
          </w:p>
        </w:tc>
      </w:tr>
      <w:tr w:rsidR="00005046" w:rsidRPr="00164F9E" w:rsidTr="00D2222D">
        <w:trPr>
          <w:trHeight w:val="309"/>
          <w:jc w:val="center"/>
        </w:trPr>
        <w:tc>
          <w:tcPr>
            <w:tcW w:w="1116" w:type="dxa"/>
            <w:vMerge w:val="restart"/>
            <w:vAlign w:val="center"/>
          </w:tcPr>
          <w:p w:rsidR="00005046" w:rsidRPr="00164F9E" w:rsidRDefault="00005046" w:rsidP="00D2222D">
            <w:pPr>
              <w:tabs>
                <w:tab w:val="left" w:pos="571"/>
              </w:tabs>
              <w:jc w:val="center"/>
              <w:rPr>
                <w:color w:val="000000"/>
                <w:lang w:eastAsia="en-MY"/>
              </w:rPr>
            </w:pPr>
            <w:r w:rsidRPr="00164F9E">
              <w:rPr>
                <w:color w:val="000000"/>
                <w:lang w:eastAsia="en-MY"/>
              </w:rPr>
              <w:t>1.50</w:t>
            </w:r>
          </w:p>
        </w:tc>
        <w:tc>
          <w:tcPr>
            <w:tcW w:w="972" w:type="dxa"/>
            <w:vMerge w:val="restart"/>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0.237</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56.31</w:t>
            </w:r>
          </w:p>
        </w:tc>
        <w:tc>
          <w:tcPr>
            <w:tcW w:w="1440" w:type="dxa"/>
          </w:tcPr>
          <w:p w:rsidR="00005046" w:rsidRPr="00164F9E" w:rsidRDefault="00005046" w:rsidP="00D2222D">
            <w:pPr>
              <w:jc w:val="center"/>
              <w:rPr>
                <w:color w:val="000000"/>
                <w:lang w:eastAsia="en-MY"/>
              </w:rPr>
            </w:pPr>
            <w:r w:rsidRPr="00164F9E">
              <w:rPr>
                <w:color w:val="000000"/>
                <w:lang w:eastAsia="en-MY"/>
              </w:rPr>
              <w:t>135.26</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74.17</w:t>
            </w:r>
          </w:p>
        </w:tc>
      </w:tr>
      <w:tr w:rsidR="00005046" w:rsidRPr="00164F9E" w:rsidTr="00D2222D">
        <w:trPr>
          <w:trHeight w:val="309"/>
          <w:jc w:val="center"/>
        </w:trPr>
        <w:tc>
          <w:tcPr>
            <w:tcW w:w="1116" w:type="dxa"/>
            <w:vMerge/>
            <w:shd w:val="clear" w:color="auto" w:fill="auto"/>
            <w:noWrap/>
            <w:vAlign w:val="center"/>
          </w:tcPr>
          <w:p w:rsidR="00005046" w:rsidRPr="00164F9E" w:rsidRDefault="00005046" w:rsidP="00D2222D">
            <w:pPr>
              <w:tabs>
                <w:tab w:val="left" w:pos="571"/>
              </w:tabs>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0.50</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0.315</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41.48</w:t>
            </w:r>
          </w:p>
        </w:tc>
        <w:tc>
          <w:tcPr>
            <w:tcW w:w="1440" w:type="dxa"/>
          </w:tcPr>
          <w:p w:rsidR="00005046" w:rsidRPr="00164F9E" w:rsidRDefault="00005046" w:rsidP="00D2222D">
            <w:pPr>
              <w:jc w:val="center"/>
              <w:rPr>
                <w:color w:val="000000"/>
                <w:lang w:eastAsia="en-MY"/>
              </w:rPr>
            </w:pPr>
            <w:r w:rsidRPr="00164F9E">
              <w:rPr>
                <w:color w:val="000000"/>
                <w:lang w:eastAsia="en-MY"/>
              </w:rPr>
              <w:t>123.44</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67.69</w:t>
            </w:r>
          </w:p>
        </w:tc>
      </w:tr>
      <w:tr w:rsidR="00005046" w:rsidRPr="00164F9E" w:rsidTr="00D2222D">
        <w:trPr>
          <w:trHeight w:val="309"/>
          <w:jc w:val="center"/>
        </w:trPr>
        <w:tc>
          <w:tcPr>
            <w:tcW w:w="1116" w:type="dxa"/>
            <w:vMerge/>
            <w:vAlign w:val="center"/>
          </w:tcPr>
          <w:p w:rsidR="00005046" w:rsidRPr="00164F9E" w:rsidRDefault="00005046" w:rsidP="00D2222D">
            <w:pPr>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tcBorders>
              <w:bottom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bottom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0.394</w:t>
            </w:r>
          </w:p>
        </w:tc>
        <w:tc>
          <w:tcPr>
            <w:tcW w:w="1620"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27.51</w:t>
            </w:r>
          </w:p>
        </w:tc>
        <w:tc>
          <w:tcPr>
            <w:tcW w:w="1440" w:type="dxa"/>
            <w:tcBorders>
              <w:bottom w:val="single" w:sz="6" w:space="0" w:color="auto"/>
            </w:tcBorders>
          </w:tcPr>
          <w:p w:rsidR="00005046" w:rsidRPr="00164F9E" w:rsidRDefault="00005046" w:rsidP="00D2222D">
            <w:pPr>
              <w:jc w:val="center"/>
              <w:rPr>
                <w:color w:val="000000"/>
                <w:lang w:eastAsia="en-MY"/>
              </w:rPr>
            </w:pPr>
            <w:r w:rsidRPr="00164F9E">
              <w:rPr>
                <w:color w:val="000000"/>
                <w:lang w:eastAsia="en-MY"/>
              </w:rPr>
              <w:t>78.65</w:t>
            </w:r>
          </w:p>
        </w:tc>
        <w:tc>
          <w:tcPr>
            <w:tcW w:w="1732"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15.87</w:t>
            </w:r>
          </w:p>
        </w:tc>
      </w:tr>
      <w:tr w:rsidR="00005046" w:rsidRPr="00164F9E" w:rsidTr="00D2222D">
        <w:trPr>
          <w:trHeight w:val="309"/>
          <w:jc w:val="center"/>
        </w:trPr>
        <w:tc>
          <w:tcPr>
            <w:tcW w:w="1116" w:type="dxa"/>
            <w:vMerge/>
            <w:shd w:val="clear" w:color="auto" w:fill="auto"/>
            <w:noWrap/>
            <w:vAlign w:val="center"/>
          </w:tcPr>
          <w:p w:rsidR="00005046" w:rsidRPr="00164F9E" w:rsidRDefault="00005046" w:rsidP="00D2222D">
            <w:pPr>
              <w:tabs>
                <w:tab w:val="left" w:pos="571"/>
              </w:tabs>
              <w:jc w:val="center"/>
              <w:rPr>
                <w:color w:val="000000"/>
                <w:lang w:eastAsia="en-MY"/>
              </w:rPr>
            </w:pPr>
          </w:p>
        </w:tc>
        <w:tc>
          <w:tcPr>
            <w:tcW w:w="972" w:type="dxa"/>
            <w:shd w:val="clear" w:color="auto" w:fill="auto"/>
            <w:vAlign w:val="center"/>
          </w:tcPr>
          <w:p w:rsidR="00005046" w:rsidRPr="00164F9E" w:rsidRDefault="00005046" w:rsidP="00D2222D">
            <w:pPr>
              <w:tabs>
                <w:tab w:val="left" w:pos="571"/>
              </w:tabs>
              <w:jc w:val="center"/>
              <w:rPr>
                <w:color w:val="000000"/>
                <w:lang w:eastAsia="en-MY"/>
              </w:rPr>
            </w:pPr>
            <w:r>
              <w:rPr>
                <w:color w:val="000000"/>
                <w:lang w:eastAsia="en-MY"/>
              </w:rPr>
              <w:t>0.50</w:t>
            </w:r>
          </w:p>
        </w:tc>
        <w:tc>
          <w:tcPr>
            <w:tcW w:w="900" w:type="dxa"/>
            <w:tcBorders>
              <w:top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top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0.472</w:t>
            </w:r>
          </w:p>
        </w:tc>
        <w:tc>
          <w:tcPr>
            <w:tcW w:w="1620" w:type="dxa"/>
            <w:tcBorders>
              <w:top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27.40</w:t>
            </w:r>
          </w:p>
        </w:tc>
        <w:tc>
          <w:tcPr>
            <w:tcW w:w="1440" w:type="dxa"/>
            <w:tcBorders>
              <w:top w:val="single" w:sz="6" w:space="0" w:color="auto"/>
            </w:tcBorders>
          </w:tcPr>
          <w:p w:rsidR="00005046" w:rsidRPr="00164F9E" w:rsidRDefault="00005046" w:rsidP="00D2222D">
            <w:pPr>
              <w:jc w:val="center"/>
              <w:rPr>
                <w:color w:val="000000"/>
                <w:lang w:eastAsia="en-MY"/>
              </w:rPr>
            </w:pPr>
            <w:r w:rsidRPr="00164F9E">
              <w:rPr>
                <w:color w:val="000000"/>
                <w:lang w:eastAsia="en-MY"/>
              </w:rPr>
              <w:t>74.99</w:t>
            </w:r>
          </w:p>
        </w:tc>
        <w:tc>
          <w:tcPr>
            <w:tcW w:w="1732" w:type="dxa"/>
            <w:tcBorders>
              <w:top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15.87</w:t>
            </w:r>
          </w:p>
        </w:tc>
      </w:tr>
      <w:tr w:rsidR="00005046" w:rsidRPr="00164F9E" w:rsidTr="00D2222D">
        <w:trPr>
          <w:trHeight w:val="309"/>
          <w:jc w:val="center"/>
        </w:trPr>
        <w:tc>
          <w:tcPr>
            <w:tcW w:w="1116" w:type="dxa"/>
            <w:vMerge/>
            <w:vAlign w:val="center"/>
          </w:tcPr>
          <w:p w:rsidR="00005046" w:rsidRPr="00164F9E" w:rsidRDefault="00005046" w:rsidP="00D2222D">
            <w:pPr>
              <w:jc w:val="center"/>
              <w:rPr>
                <w:color w:val="000000"/>
                <w:lang w:eastAsia="en-MY"/>
              </w:rPr>
            </w:pPr>
          </w:p>
        </w:tc>
        <w:tc>
          <w:tcPr>
            <w:tcW w:w="972"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0.551</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27.38</w:t>
            </w:r>
          </w:p>
        </w:tc>
        <w:tc>
          <w:tcPr>
            <w:tcW w:w="1440" w:type="dxa"/>
          </w:tcPr>
          <w:p w:rsidR="00005046" w:rsidRPr="00164F9E" w:rsidRDefault="00005046" w:rsidP="00D2222D">
            <w:pPr>
              <w:jc w:val="center"/>
              <w:rPr>
                <w:color w:val="000000"/>
                <w:lang w:eastAsia="en-MY"/>
              </w:rPr>
            </w:pPr>
            <w:r w:rsidRPr="00164F9E">
              <w:rPr>
                <w:color w:val="000000"/>
                <w:lang w:eastAsia="en-MY"/>
              </w:rPr>
              <w:t>73.99</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15.87</w:t>
            </w:r>
          </w:p>
        </w:tc>
      </w:tr>
    </w:tbl>
    <w:p w:rsidR="00005046" w:rsidRDefault="00005046" w:rsidP="00005046">
      <w:pPr>
        <w:jc w:val="center"/>
        <w:sectPr w:rsidR="00005046" w:rsidSect="00BF4A83">
          <w:footerReference w:type="even" r:id="rId115"/>
          <w:footerReference w:type="default" r:id="rId116"/>
          <w:pgSz w:w="11906" w:h="16838"/>
          <w:pgMar w:top="1135" w:right="1440" w:bottom="1440" w:left="2268" w:header="709" w:footer="709" w:gutter="0"/>
          <w:pgNumType w:start="26"/>
          <w:cols w:space="708"/>
          <w:docGrid w:linePitch="360"/>
        </w:sectPr>
      </w:pPr>
    </w:p>
    <w:p w:rsidR="00005046" w:rsidRDefault="00005046" w:rsidP="00005046">
      <w:pPr>
        <w:spacing w:line="360" w:lineRule="auto"/>
        <w:jc w:val="both"/>
        <w:rPr>
          <w:bCs/>
        </w:rPr>
      </w:pPr>
      <w:r w:rsidRPr="000B096B">
        <w:rPr>
          <w:bCs/>
        </w:rPr>
        <w:lastRenderedPageBreak/>
        <w:t xml:space="preserve">From the results obtained, it can be concluded that the pressure obtained using the FEA is higher compared to the pressure obtained using the codes. </w:t>
      </w:r>
      <w:r>
        <w:rPr>
          <w:bCs/>
        </w:rPr>
        <w:t xml:space="preserve">However, linear analysis is not acceptable for corroded pipeline with interacting defects. This is due to different trend observed during the simulations. </w:t>
      </w:r>
      <w:r w:rsidRPr="000B096B">
        <w:rPr>
          <w:bCs/>
        </w:rPr>
        <w:t>Linear analysis is a tedious process because it is difficult to analyze the stress distribution across the thickness of the model</w:t>
      </w:r>
      <w:r>
        <w:rPr>
          <w:bCs/>
        </w:rPr>
        <w:t>. On the other hand, non-linear analyses yield results which are in similar trend with the results provided by empirical solutions. It also</w:t>
      </w:r>
      <w:r w:rsidRPr="000B096B">
        <w:rPr>
          <w:bCs/>
        </w:rPr>
        <w:t xml:space="preserve"> provides higher allowable pressure in contrast to the linear analysis.</w:t>
      </w:r>
      <w:r>
        <w:rPr>
          <w:bCs/>
        </w:rPr>
        <w:t xml:space="preserve"> Therefore,</w:t>
      </w:r>
      <w:r w:rsidRPr="000B096B">
        <w:rPr>
          <w:bCs/>
        </w:rPr>
        <w:t xml:space="preserve"> the results obtained from the non-linear analysis are considered more reliable because the values from the engineering stress versus strain curve of the material are taken into account in this analysis.</w:t>
      </w:r>
      <w:r>
        <w:rPr>
          <w:bCs/>
        </w:rPr>
        <w:t xml:space="preserve"> The overall results for X65 steel are represented in Figure 4.1 for normalized spacing parameter and in Table 4.2 for normalized depth parameter.</w:t>
      </w:r>
    </w:p>
    <w:p w:rsidR="00005046" w:rsidRDefault="00005046" w:rsidP="00005046">
      <w:pPr>
        <w:rPr>
          <w:bCs/>
        </w:rPr>
      </w:pPr>
      <w:r>
        <w:rPr>
          <w:bCs/>
          <w:noProof/>
        </w:rPr>
        <w:pict>
          <v:rect id="_x0000_s1100" style="position:absolute;margin-left:-15.9pt;margin-top:18.6pt;width:442.5pt;height:186pt;z-index:251736064" filled="f">
            <v:textbox inset="1.87961mm,.93981mm,1.87961mm,.93981mm"/>
          </v:rect>
        </w:pict>
      </w:r>
    </w:p>
    <w:p w:rsidR="00005046" w:rsidRPr="005C4449" w:rsidRDefault="00005046" w:rsidP="00005046">
      <w:r>
        <w:rPr>
          <w:bCs/>
          <w:noProof/>
        </w:rPr>
        <w:drawing>
          <wp:anchor distT="0" distB="0" distL="114300" distR="114300" simplePos="0" relativeHeight="251734016" behindDoc="0" locked="0" layoutInCell="1" allowOverlap="1">
            <wp:simplePos x="0" y="0"/>
            <wp:positionH relativeFrom="column">
              <wp:posOffset>330200</wp:posOffset>
            </wp:positionH>
            <wp:positionV relativeFrom="paragraph">
              <wp:posOffset>339725</wp:posOffset>
            </wp:positionV>
            <wp:extent cx="4982845" cy="1625600"/>
            <wp:effectExtent l="19050" t="0" r="8255" b="0"/>
            <wp:wrapSquare wrapText="bothSides"/>
            <wp:docPr id="74" name="Picture 74" descr="X65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X65 space"/>
                    <pic:cNvPicPr>
                      <a:picLocks noChangeAspect="1" noChangeArrowheads="1"/>
                    </pic:cNvPicPr>
                  </pic:nvPicPr>
                  <pic:blipFill>
                    <a:blip r:embed="rId117"/>
                    <a:srcRect/>
                    <a:stretch>
                      <a:fillRect/>
                    </a:stretch>
                  </pic:blipFill>
                  <pic:spPr bwMode="auto">
                    <a:xfrm>
                      <a:off x="0" y="0"/>
                      <a:ext cx="4982845" cy="1625600"/>
                    </a:xfrm>
                    <a:prstGeom prst="rect">
                      <a:avLst/>
                    </a:prstGeom>
                    <a:noFill/>
                    <a:ln w="9525">
                      <a:noFill/>
                      <a:miter lim="800000"/>
                      <a:headEnd/>
                      <a:tailEnd/>
                    </a:ln>
                  </pic:spPr>
                </pic:pic>
              </a:graphicData>
            </a:graphic>
          </wp:anchor>
        </w:drawing>
      </w:r>
      <w:r>
        <w:rPr>
          <w:bCs/>
          <w:i/>
        </w:rPr>
        <w:t xml:space="preserve">      </w:t>
      </w:r>
      <w:proofErr w:type="spellStart"/>
      <w:proofErr w:type="gramStart"/>
      <w:r>
        <w:rPr>
          <w:bCs/>
          <w:i/>
        </w:rPr>
        <w:t>p</w:t>
      </w:r>
      <w:r w:rsidRPr="00881615">
        <w:rPr>
          <w:bCs/>
          <w:i/>
          <w:vertAlign w:val="subscript"/>
        </w:rPr>
        <w:t>corr</w:t>
      </w:r>
      <w:proofErr w:type="spellEnd"/>
      <w:proofErr w:type="gramEnd"/>
      <w:r>
        <w:rPr>
          <w:bCs/>
          <w:i/>
        </w:rPr>
        <w:t xml:space="preserve">/ </w:t>
      </w:r>
      <w:proofErr w:type="spellStart"/>
      <w:r>
        <w:rPr>
          <w:bCs/>
          <w:i/>
        </w:rPr>
        <w:t>p</w:t>
      </w:r>
      <w:r w:rsidRPr="005C4449">
        <w:rPr>
          <w:bCs/>
          <w:i/>
          <w:vertAlign w:val="subscript"/>
        </w:rPr>
        <w:t>atm</w:t>
      </w:r>
      <w:proofErr w:type="spellEnd"/>
    </w:p>
    <w:p w:rsidR="00005046" w:rsidRDefault="00005046" w:rsidP="00005046">
      <w:pPr>
        <w:spacing w:line="360" w:lineRule="auto"/>
        <w:jc w:val="center"/>
        <w:rPr>
          <w:b/>
          <w:bCs/>
          <w:color w:val="000000"/>
          <w:kern w:val="24"/>
          <w:position w:val="-28"/>
          <w:lang w:eastAsia="en-MY"/>
        </w:rPr>
      </w:pPr>
      <w:r>
        <w:rPr>
          <w:b/>
          <w:bCs/>
          <w:noProof/>
          <w:color w:val="000000"/>
          <w:kern w:val="24"/>
          <w:position w:val="-28"/>
        </w:rPr>
        <w:pict>
          <v:shape id="_x0000_s1099" type="#_x0000_t75" style="position:absolute;left:0;text-align:left;margin-left:187.3pt;margin-top:114.85pt;width:39pt;height:33pt;z-index:251735040">
            <v:imagedata r:id="rId118" o:title=""/>
            <w10:wrap type="square"/>
          </v:shape>
          <o:OLEObject Type="Embed" ProgID="Equation.3" ShapeID="_x0000_s1099" DrawAspect="Content" ObjectID="_1381668253" r:id="rId119"/>
        </w:pict>
      </w:r>
    </w:p>
    <w:p w:rsidR="00005046" w:rsidRPr="005C4449" w:rsidRDefault="00005046" w:rsidP="00005046">
      <w:pPr>
        <w:spacing w:line="360" w:lineRule="auto"/>
        <w:jc w:val="center"/>
        <w:rPr>
          <w:b/>
          <w:bCs/>
          <w:color w:val="000000"/>
          <w:kern w:val="24"/>
          <w:position w:val="-28"/>
          <w:lang w:eastAsia="en-MY"/>
        </w:rPr>
      </w:pPr>
      <w:r>
        <w:rPr>
          <w:bCs/>
        </w:rPr>
        <w:t xml:space="preserve">Figure 4.1: </w:t>
      </w:r>
      <w:r w:rsidRPr="003B7F3D">
        <w:rPr>
          <w:bCs/>
        </w:rPr>
        <w:t xml:space="preserve">Graph of </w:t>
      </w:r>
      <w:r>
        <w:rPr>
          <w:bCs/>
        </w:rPr>
        <w:t xml:space="preserve">Normalized </w:t>
      </w:r>
      <w:r w:rsidRPr="003B7F3D">
        <w:rPr>
          <w:bCs/>
        </w:rPr>
        <w:t xml:space="preserve">Corroded Pressure, </w:t>
      </w:r>
      <w:proofErr w:type="spellStart"/>
      <w:r>
        <w:rPr>
          <w:bCs/>
          <w:i/>
        </w:rPr>
        <w:t>p</w:t>
      </w:r>
      <w:r w:rsidRPr="003B7F3D">
        <w:rPr>
          <w:bCs/>
          <w:i/>
          <w:vertAlign w:val="subscript"/>
        </w:rPr>
        <w:t>corr</w:t>
      </w:r>
      <w:proofErr w:type="spellEnd"/>
      <w:r w:rsidRPr="003B7F3D">
        <w:rPr>
          <w:bCs/>
          <w:i/>
        </w:rPr>
        <w:t xml:space="preserve"> </w:t>
      </w:r>
      <w:r>
        <w:rPr>
          <w:bCs/>
          <w:i/>
        </w:rPr>
        <w:t>/</w:t>
      </w:r>
      <w:proofErr w:type="spellStart"/>
      <w:r>
        <w:rPr>
          <w:bCs/>
          <w:i/>
        </w:rPr>
        <w:t>p</w:t>
      </w:r>
      <w:r w:rsidRPr="005C4449">
        <w:rPr>
          <w:bCs/>
          <w:i/>
          <w:vertAlign w:val="subscript"/>
        </w:rPr>
        <w:t>atm</w:t>
      </w:r>
      <w:proofErr w:type="spellEnd"/>
      <w:r>
        <w:rPr>
          <w:bCs/>
          <w:i/>
        </w:rPr>
        <w:t xml:space="preserve"> </w:t>
      </w:r>
      <w:proofErr w:type="spellStart"/>
      <w:r w:rsidRPr="003B7F3D">
        <w:rPr>
          <w:bCs/>
        </w:rPr>
        <w:t>vs</w:t>
      </w:r>
      <w:proofErr w:type="spellEnd"/>
      <w:r w:rsidRPr="003B7F3D">
        <w:rPr>
          <w:bCs/>
        </w:rPr>
        <w:t xml:space="preserve"> spacing per square root of unit depth with thickness, </w:t>
      </w:r>
      <w:r w:rsidRPr="003B7F3D">
        <w:rPr>
          <w:b/>
          <w:bCs/>
          <w:color w:val="000000"/>
          <w:kern w:val="24"/>
          <w:position w:val="-28"/>
          <w:lang w:eastAsia="en-MY"/>
        </w:rPr>
        <w:object w:dxaOrig="760" w:dyaOrig="660">
          <v:shape id="_x0000_i1060" type="#_x0000_t75" style="width:39pt;height:33pt" o:ole="">
            <v:imagedata r:id="rId9" o:title=""/>
          </v:shape>
          <o:OLEObject Type="Embed" ProgID="Equation.3" ShapeID="_x0000_i1060" DrawAspect="Content" ObjectID="_1381668231" r:id="rId120"/>
        </w:object>
      </w:r>
    </w:p>
    <w:p w:rsidR="00005046" w:rsidRDefault="00005046" w:rsidP="00005046">
      <w:pPr>
        <w:spacing w:line="360" w:lineRule="auto"/>
        <w:jc w:val="both"/>
        <w:rPr>
          <w:bCs/>
        </w:rPr>
      </w:pPr>
      <w:r>
        <w:rPr>
          <w:bCs/>
        </w:rPr>
        <w:t xml:space="preserve"> From the graph above, it can be concluded that the allowable corroded pressure is increasing when the spacing between defects is increased. This is due to lesser interaction between defects when the defects are located far from each other. </w:t>
      </w: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center"/>
        <w:rPr>
          <w:bCs/>
        </w:rPr>
      </w:pPr>
      <w:r>
        <w:rPr>
          <w:bCs/>
        </w:rPr>
        <w:t xml:space="preserve">Table 4.2: Trend comparison for Normalized </w:t>
      </w:r>
      <w:r w:rsidRPr="003B7F3D">
        <w:rPr>
          <w:bCs/>
        </w:rPr>
        <w:t xml:space="preserve">Corroded Pressure, </w:t>
      </w:r>
      <w:proofErr w:type="spellStart"/>
      <w:r>
        <w:rPr>
          <w:bCs/>
          <w:i/>
        </w:rPr>
        <w:t>p</w:t>
      </w:r>
      <w:r w:rsidRPr="003B7F3D">
        <w:rPr>
          <w:bCs/>
          <w:i/>
          <w:vertAlign w:val="subscript"/>
        </w:rPr>
        <w:t>corr</w:t>
      </w:r>
      <w:proofErr w:type="spellEnd"/>
      <w:r w:rsidRPr="00D2073A">
        <w:rPr>
          <w:bCs/>
          <w:i/>
        </w:rPr>
        <w:t>/</w:t>
      </w:r>
      <w:proofErr w:type="spellStart"/>
      <w:r w:rsidRPr="00D2073A">
        <w:rPr>
          <w:bCs/>
          <w:i/>
        </w:rPr>
        <w:t>p</w:t>
      </w:r>
      <w:r>
        <w:rPr>
          <w:bCs/>
          <w:i/>
          <w:vertAlign w:val="subscript"/>
        </w:rPr>
        <w:t>atm</w:t>
      </w:r>
      <w:proofErr w:type="spellEnd"/>
      <w:r w:rsidRPr="003B7F3D">
        <w:rPr>
          <w:bCs/>
          <w:i/>
        </w:rPr>
        <w:t xml:space="preserve"> </w:t>
      </w:r>
      <w:proofErr w:type="spellStart"/>
      <w:r w:rsidRPr="003B7F3D">
        <w:rPr>
          <w:bCs/>
        </w:rPr>
        <w:t>vs</w:t>
      </w:r>
      <w:proofErr w:type="spellEnd"/>
      <w:r w:rsidRPr="003B7F3D">
        <w:rPr>
          <w:bCs/>
        </w:rPr>
        <w:t xml:space="preserve"> combined depth of defects per unit thickness, </w:t>
      </w:r>
      <w:proofErr w:type="spellStart"/>
      <w:r w:rsidRPr="003B7F3D">
        <w:rPr>
          <w:bCs/>
          <w:i/>
        </w:rPr>
        <w:t>d</w:t>
      </w:r>
      <w:r w:rsidRPr="003B7F3D">
        <w:rPr>
          <w:bCs/>
          <w:i/>
          <w:vertAlign w:val="subscript"/>
        </w:rPr>
        <w:t>nm</w:t>
      </w:r>
      <w:proofErr w:type="spellEnd"/>
      <w:r w:rsidRPr="003B7F3D">
        <w:rPr>
          <w:bCs/>
          <w:i/>
        </w:rPr>
        <w:t>/t</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7704"/>
      </w:tblGrid>
      <w:tr w:rsidR="00005046" w:rsidRPr="003B7F3D" w:rsidTr="00D2222D">
        <w:trPr>
          <w:trHeight w:val="709"/>
        </w:trPr>
        <w:tc>
          <w:tcPr>
            <w:tcW w:w="1116" w:type="dxa"/>
          </w:tcPr>
          <w:bookmarkStart w:id="0" w:name="OLE_LINK4"/>
          <w:bookmarkStart w:id="1" w:name="OLE_LINK6"/>
          <w:p w:rsidR="00005046" w:rsidRPr="003B7F3D" w:rsidRDefault="00005046" w:rsidP="00D2222D">
            <w:pPr>
              <w:jc w:val="center"/>
              <w:rPr>
                <w:bCs/>
              </w:rPr>
            </w:pPr>
            <w:r w:rsidRPr="003B7F3D">
              <w:rPr>
                <w:b/>
                <w:bCs/>
                <w:color w:val="000000"/>
                <w:kern w:val="24"/>
                <w:position w:val="-28"/>
                <w:lang w:eastAsia="en-MY"/>
              </w:rPr>
              <w:object w:dxaOrig="760" w:dyaOrig="660">
                <v:shape id="_x0000_i1061" type="#_x0000_t75" style="width:39pt;height:33pt" o:ole="">
                  <v:imagedata r:id="rId9" o:title=""/>
                </v:shape>
                <o:OLEObject Type="Embed" ProgID="Equation.3" ShapeID="_x0000_i1061" DrawAspect="Content" ObjectID="_1381668232" r:id="rId121"/>
              </w:object>
            </w:r>
            <w:bookmarkEnd w:id="0"/>
            <w:bookmarkEnd w:id="1"/>
          </w:p>
        </w:tc>
        <w:tc>
          <w:tcPr>
            <w:tcW w:w="7704" w:type="dxa"/>
            <w:vAlign w:val="center"/>
          </w:tcPr>
          <w:p w:rsidR="00005046" w:rsidRPr="003B7F3D" w:rsidRDefault="00005046" w:rsidP="00D2222D">
            <w:pPr>
              <w:spacing w:line="360" w:lineRule="auto"/>
              <w:jc w:val="center"/>
              <w:rPr>
                <w:bCs/>
              </w:rPr>
            </w:pPr>
            <w:r w:rsidRPr="003B7F3D">
              <w:rPr>
                <w:bCs/>
              </w:rPr>
              <w:t xml:space="preserve">Graph of Corroded Pressure, </w:t>
            </w:r>
            <w:proofErr w:type="spellStart"/>
            <w:r w:rsidRPr="003B7F3D">
              <w:rPr>
                <w:bCs/>
                <w:i/>
              </w:rPr>
              <w:t>P</w:t>
            </w:r>
            <w:r w:rsidRPr="003B7F3D">
              <w:rPr>
                <w:bCs/>
                <w:i/>
                <w:vertAlign w:val="subscript"/>
              </w:rPr>
              <w:t>corr</w:t>
            </w:r>
            <w:proofErr w:type="spellEnd"/>
            <w:r w:rsidRPr="003B7F3D">
              <w:rPr>
                <w:bCs/>
                <w:i/>
              </w:rPr>
              <w:t xml:space="preserve"> </w:t>
            </w:r>
            <w:proofErr w:type="spellStart"/>
            <w:r w:rsidRPr="003B7F3D">
              <w:rPr>
                <w:bCs/>
              </w:rPr>
              <w:t>vs</w:t>
            </w:r>
            <w:proofErr w:type="spellEnd"/>
            <w:r w:rsidRPr="003B7F3D">
              <w:rPr>
                <w:bCs/>
              </w:rPr>
              <w:t xml:space="preserve"> combined depth of defects per unit thickness, </w:t>
            </w:r>
            <w:proofErr w:type="spellStart"/>
            <w:r w:rsidRPr="003B7F3D">
              <w:rPr>
                <w:bCs/>
                <w:i/>
              </w:rPr>
              <w:t>d</w:t>
            </w:r>
            <w:r w:rsidRPr="003B7F3D">
              <w:rPr>
                <w:bCs/>
                <w:i/>
                <w:vertAlign w:val="subscript"/>
              </w:rPr>
              <w:t>nm</w:t>
            </w:r>
            <w:proofErr w:type="spellEnd"/>
            <w:r w:rsidRPr="003B7F3D">
              <w:rPr>
                <w:bCs/>
                <w:i/>
              </w:rPr>
              <w:t>/t</w:t>
            </w:r>
          </w:p>
        </w:tc>
      </w:tr>
      <w:tr w:rsidR="00005046" w:rsidRPr="003B7F3D" w:rsidTr="00D2222D">
        <w:trPr>
          <w:trHeight w:val="2572"/>
        </w:trPr>
        <w:tc>
          <w:tcPr>
            <w:tcW w:w="1116" w:type="dxa"/>
            <w:vAlign w:val="center"/>
          </w:tcPr>
          <w:p w:rsidR="00005046" w:rsidRPr="003B7F3D" w:rsidRDefault="00005046" w:rsidP="00D2222D">
            <w:pPr>
              <w:jc w:val="center"/>
              <w:rPr>
                <w:bCs/>
              </w:rPr>
            </w:pPr>
            <w:r w:rsidRPr="003B7F3D">
              <w:rPr>
                <w:bCs/>
              </w:rPr>
              <w:t>0.5</w:t>
            </w:r>
          </w:p>
        </w:tc>
        <w:tc>
          <w:tcPr>
            <w:tcW w:w="7704" w:type="dxa"/>
          </w:tcPr>
          <w:p w:rsidR="00005046" w:rsidRDefault="00005046" w:rsidP="00D2222D">
            <w:pPr>
              <w:jc w:val="center"/>
              <w:rPr>
                <w:bCs/>
                <w:i/>
              </w:rPr>
            </w:pPr>
            <w:r w:rsidRPr="005C4449">
              <w:rPr>
                <w:bCs/>
                <w:i/>
                <w:noProof/>
                <w:lang w:eastAsia="zh-TW"/>
              </w:rPr>
              <w:pict>
                <v:shape id="_x0000_s1082" type="#_x0000_t202" style="position:absolute;left:0;text-align:left;margin-left:21.65pt;margin-top:6.55pt;width:60.25pt;height:25.25pt;z-index:251717632;mso-position-horizontal-relative:text;mso-position-vertical-relative:text;mso-width-relative:margin;mso-height-relative:margin" stroked="f">
                  <v:textbox>
                    <w:txbxContent>
                      <w:p w:rsidR="00005046" w:rsidRDefault="00005046" w:rsidP="00005046">
                        <w:proofErr w:type="spellStart"/>
                        <w:proofErr w:type="gramStart"/>
                        <w:r>
                          <w:rPr>
                            <w:bCs/>
                            <w:i/>
                          </w:rPr>
                          <w:t>p</w:t>
                        </w:r>
                        <w:r w:rsidRPr="00881615">
                          <w:rPr>
                            <w:bCs/>
                            <w:i/>
                            <w:vertAlign w:val="subscript"/>
                          </w:rPr>
                          <w:t>corr</w:t>
                        </w:r>
                        <w:proofErr w:type="spellEnd"/>
                        <w:proofErr w:type="gramEnd"/>
                        <w:r>
                          <w:rPr>
                            <w:bCs/>
                            <w:i/>
                          </w:rPr>
                          <w:t xml:space="preserve">/ </w:t>
                        </w:r>
                        <w:proofErr w:type="spellStart"/>
                        <w:r>
                          <w:rPr>
                            <w:bCs/>
                            <w:i/>
                          </w:rPr>
                          <w:t>p</w:t>
                        </w:r>
                        <w:r w:rsidRPr="005C4449">
                          <w:rPr>
                            <w:bCs/>
                            <w:i/>
                            <w:vertAlign w:val="subscript"/>
                          </w:rPr>
                          <w:t>atm</w:t>
                        </w:r>
                        <w:proofErr w:type="spellEnd"/>
                      </w:p>
                    </w:txbxContent>
                  </v:textbox>
                </v:shape>
              </w:pict>
            </w:r>
            <w:r w:rsidRPr="003B7F3D">
              <w:rPr>
                <w:bCs/>
              </w:rPr>
              <w:t xml:space="preserve"> </w:t>
            </w:r>
            <w:r w:rsidRPr="003B7F3D">
              <w:rPr>
                <w:bCs/>
                <w:i/>
              </w:rPr>
              <w:t xml:space="preserve"> </w:t>
            </w:r>
          </w:p>
          <w:p w:rsidR="00005046" w:rsidRPr="003B7F3D" w:rsidRDefault="00005046" w:rsidP="00D2222D">
            <w:pPr>
              <w:jc w:val="center"/>
              <w:rPr>
                <w:bCs/>
              </w:rPr>
            </w:pPr>
            <w:r>
              <w:rPr>
                <w:noProof/>
              </w:rPr>
              <w:drawing>
                <wp:anchor distT="0" distB="0" distL="114300" distR="114300" simplePos="0" relativeHeight="251737088" behindDoc="0" locked="0" layoutInCell="1" allowOverlap="1">
                  <wp:simplePos x="0" y="0"/>
                  <wp:positionH relativeFrom="margin">
                    <wp:posOffset>137160</wp:posOffset>
                  </wp:positionH>
                  <wp:positionV relativeFrom="margin">
                    <wp:posOffset>352425</wp:posOffset>
                  </wp:positionV>
                  <wp:extent cx="4476750" cy="1609725"/>
                  <wp:effectExtent l="19050" t="0" r="0" b="0"/>
                  <wp:wrapSquare wrapText="bothSides"/>
                  <wp:docPr id="77" name="Picture 77" descr="X6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X65 1"/>
                          <pic:cNvPicPr>
                            <a:picLocks noChangeAspect="1" noChangeArrowheads="1"/>
                          </pic:cNvPicPr>
                        </pic:nvPicPr>
                        <pic:blipFill>
                          <a:blip r:embed="rId122"/>
                          <a:srcRect/>
                          <a:stretch>
                            <a:fillRect/>
                          </a:stretch>
                        </pic:blipFill>
                        <pic:spPr bwMode="auto">
                          <a:xfrm>
                            <a:off x="0" y="0"/>
                            <a:ext cx="4476750" cy="1609725"/>
                          </a:xfrm>
                          <a:prstGeom prst="rect">
                            <a:avLst/>
                          </a:prstGeom>
                          <a:noFill/>
                          <a:ln w="9525">
                            <a:noFill/>
                            <a:miter lim="800000"/>
                            <a:headEnd/>
                            <a:tailEnd/>
                          </a:ln>
                        </pic:spPr>
                      </pic:pic>
                    </a:graphicData>
                  </a:graphic>
                </wp:anchor>
              </w:drawing>
            </w:r>
            <w:proofErr w:type="spellStart"/>
            <w:r w:rsidRPr="003B7F3D">
              <w:rPr>
                <w:bCs/>
                <w:i/>
              </w:rPr>
              <w:t>d</w:t>
            </w:r>
            <w:r w:rsidRPr="003B7F3D">
              <w:rPr>
                <w:bCs/>
                <w:i/>
                <w:vertAlign w:val="subscript"/>
              </w:rPr>
              <w:t>nm</w:t>
            </w:r>
            <w:proofErr w:type="spellEnd"/>
            <w:r w:rsidRPr="003B7F3D">
              <w:rPr>
                <w:bCs/>
                <w:i/>
              </w:rPr>
              <w:t>/t</w:t>
            </w:r>
          </w:p>
        </w:tc>
      </w:tr>
      <w:tr w:rsidR="00005046" w:rsidRPr="003B7F3D" w:rsidTr="00D2222D">
        <w:trPr>
          <w:trHeight w:val="2887"/>
        </w:trPr>
        <w:tc>
          <w:tcPr>
            <w:tcW w:w="1116" w:type="dxa"/>
            <w:vAlign w:val="center"/>
          </w:tcPr>
          <w:p w:rsidR="00005046" w:rsidRPr="003B7F3D" w:rsidRDefault="00005046" w:rsidP="00D2222D">
            <w:pPr>
              <w:jc w:val="center"/>
              <w:rPr>
                <w:bCs/>
              </w:rPr>
            </w:pPr>
            <w:r w:rsidRPr="003B7F3D">
              <w:rPr>
                <w:bCs/>
              </w:rPr>
              <w:t>1.0</w:t>
            </w:r>
          </w:p>
        </w:tc>
        <w:tc>
          <w:tcPr>
            <w:tcW w:w="7704" w:type="dxa"/>
          </w:tcPr>
          <w:p w:rsidR="00005046" w:rsidRDefault="00005046" w:rsidP="00D2222D">
            <w:pPr>
              <w:jc w:val="center"/>
              <w:rPr>
                <w:bCs/>
                <w:i/>
              </w:rPr>
            </w:pPr>
            <w:r>
              <w:rPr>
                <w:bCs/>
                <w:i/>
                <w:noProof/>
              </w:rPr>
              <w:pict>
                <v:shape id="_x0000_s1102" type="#_x0000_t202" style="position:absolute;left:0;text-align:left;margin-left:10.8pt;margin-top:13.1pt;width:60.25pt;height:31.8pt;z-index:251738112;mso-position-horizontal-relative:text;mso-position-vertical-relative:text;mso-width-relative:margin;mso-height-relative:margin" stroked="f">
                  <v:textbox style="mso-next-textbox:#_x0000_s1102">
                    <w:txbxContent>
                      <w:p w:rsidR="00005046" w:rsidRDefault="00005046" w:rsidP="00005046">
                        <w:proofErr w:type="spellStart"/>
                        <w:proofErr w:type="gramStart"/>
                        <w:r>
                          <w:rPr>
                            <w:bCs/>
                            <w:i/>
                          </w:rPr>
                          <w:t>p</w:t>
                        </w:r>
                        <w:r w:rsidRPr="00881615">
                          <w:rPr>
                            <w:bCs/>
                            <w:i/>
                            <w:vertAlign w:val="subscript"/>
                          </w:rPr>
                          <w:t>corr</w:t>
                        </w:r>
                        <w:proofErr w:type="spellEnd"/>
                        <w:proofErr w:type="gramEnd"/>
                        <w:r>
                          <w:rPr>
                            <w:bCs/>
                            <w:i/>
                          </w:rPr>
                          <w:t xml:space="preserve">/ </w:t>
                        </w:r>
                        <w:proofErr w:type="spellStart"/>
                        <w:r>
                          <w:rPr>
                            <w:bCs/>
                            <w:i/>
                          </w:rPr>
                          <w:t>p</w:t>
                        </w:r>
                        <w:r w:rsidRPr="005C4449">
                          <w:rPr>
                            <w:bCs/>
                            <w:i/>
                            <w:vertAlign w:val="subscript"/>
                          </w:rPr>
                          <w:t>atm</w:t>
                        </w:r>
                        <w:proofErr w:type="spellEnd"/>
                      </w:p>
                    </w:txbxContent>
                  </v:textbox>
                </v:shape>
              </w:pict>
            </w:r>
          </w:p>
          <w:p w:rsidR="00005046" w:rsidRPr="003B7F3D" w:rsidRDefault="00005046" w:rsidP="00D2222D">
            <w:pPr>
              <w:jc w:val="center"/>
              <w:rPr>
                <w:bCs/>
              </w:rPr>
            </w:pPr>
            <w:r>
              <w:rPr>
                <w:bCs/>
                <w:noProof/>
              </w:rPr>
              <w:drawing>
                <wp:anchor distT="0" distB="0" distL="114300" distR="114300" simplePos="0" relativeHeight="251725824" behindDoc="1" locked="0" layoutInCell="1" allowOverlap="1">
                  <wp:simplePos x="0" y="0"/>
                  <wp:positionH relativeFrom="column">
                    <wp:posOffset>167005</wp:posOffset>
                  </wp:positionH>
                  <wp:positionV relativeFrom="paragraph">
                    <wp:posOffset>193040</wp:posOffset>
                  </wp:positionV>
                  <wp:extent cx="4571365" cy="1597025"/>
                  <wp:effectExtent l="19050" t="0" r="635" b="0"/>
                  <wp:wrapTopAndBottom/>
                  <wp:docPr id="66" name="Picture 66" descr="X6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X65 2"/>
                          <pic:cNvPicPr>
                            <a:picLocks noChangeAspect="1" noChangeArrowheads="1"/>
                          </pic:cNvPicPr>
                        </pic:nvPicPr>
                        <pic:blipFill>
                          <a:blip r:embed="rId123"/>
                          <a:srcRect/>
                          <a:stretch>
                            <a:fillRect/>
                          </a:stretch>
                        </pic:blipFill>
                        <pic:spPr bwMode="auto">
                          <a:xfrm>
                            <a:off x="0" y="0"/>
                            <a:ext cx="4571365" cy="1597025"/>
                          </a:xfrm>
                          <a:prstGeom prst="rect">
                            <a:avLst/>
                          </a:prstGeom>
                          <a:noFill/>
                          <a:ln w="9525">
                            <a:noFill/>
                            <a:miter lim="800000"/>
                            <a:headEnd/>
                            <a:tailEnd/>
                          </a:ln>
                        </pic:spPr>
                      </pic:pic>
                    </a:graphicData>
                  </a:graphic>
                </wp:anchor>
              </w:drawing>
            </w:r>
            <w:proofErr w:type="spellStart"/>
            <w:r w:rsidRPr="003B7F3D">
              <w:rPr>
                <w:bCs/>
                <w:i/>
              </w:rPr>
              <w:t>d</w:t>
            </w:r>
            <w:r w:rsidRPr="003B7F3D">
              <w:rPr>
                <w:bCs/>
                <w:i/>
                <w:vertAlign w:val="subscript"/>
              </w:rPr>
              <w:t>nm</w:t>
            </w:r>
            <w:proofErr w:type="spellEnd"/>
            <w:r w:rsidRPr="003B7F3D">
              <w:rPr>
                <w:bCs/>
                <w:i/>
              </w:rPr>
              <w:t>/t</w:t>
            </w:r>
          </w:p>
        </w:tc>
      </w:tr>
      <w:tr w:rsidR="00005046" w:rsidRPr="003B7F3D" w:rsidTr="00D2222D">
        <w:tc>
          <w:tcPr>
            <w:tcW w:w="1116" w:type="dxa"/>
            <w:vAlign w:val="center"/>
          </w:tcPr>
          <w:p w:rsidR="00005046" w:rsidRPr="003B7F3D" w:rsidRDefault="00005046" w:rsidP="00D2222D">
            <w:pPr>
              <w:jc w:val="center"/>
              <w:rPr>
                <w:bCs/>
              </w:rPr>
            </w:pPr>
            <w:r w:rsidRPr="003B7F3D">
              <w:rPr>
                <w:bCs/>
              </w:rPr>
              <w:t>1.5</w:t>
            </w:r>
          </w:p>
        </w:tc>
        <w:tc>
          <w:tcPr>
            <w:tcW w:w="7704" w:type="dxa"/>
          </w:tcPr>
          <w:p w:rsidR="00005046" w:rsidRDefault="00005046" w:rsidP="00D2222D">
            <w:pPr>
              <w:jc w:val="center"/>
              <w:rPr>
                <w:bCs/>
                <w:i/>
              </w:rPr>
            </w:pPr>
            <w:r>
              <w:rPr>
                <w:bCs/>
                <w:i/>
                <w:noProof/>
              </w:rPr>
              <w:pict>
                <v:shape id="_x0000_s1103" type="#_x0000_t202" style="position:absolute;left:0;text-align:left;margin-left:13.15pt;margin-top:2.5pt;width:60.25pt;height:31.8pt;z-index:251739136;mso-position-horizontal-relative:text;mso-position-vertical-relative:text;mso-width-relative:margin;mso-height-relative:margin" stroked="f">
                  <v:textbox style="mso-next-textbox:#_x0000_s1103">
                    <w:txbxContent>
                      <w:p w:rsidR="00005046" w:rsidRDefault="00005046" w:rsidP="00005046">
                        <w:proofErr w:type="spellStart"/>
                        <w:proofErr w:type="gramStart"/>
                        <w:r>
                          <w:rPr>
                            <w:bCs/>
                            <w:i/>
                          </w:rPr>
                          <w:t>p</w:t>
                        </w:r>
                        <w:r w:rsidRPr="00881615">
                          <w:rPr>
                            <w:bCs/>
                            <w:i/>
                            <w:vertAlign w:val="subscript"/>
                          </w:rPr>
                          <w:t>corr</w:t>
                        </w:r>
                        <w:proofErr w:type="spellEnd"/>
                        <w:proofErr w:type="gramEnd"/>
                        <w:r>
                          <w:rPr>
                            <w:bCs/>
                            <w:i/>
                          </w:rPr>
                          <w:t xml:space="preserve">/ </w:t>
                        </w:r>
                        <w:proofErr w:type="spellStart"/>
                        <w:r>
                          <w:rPr>
                            <w:bCs/>
                            <w:i/>
                          </w:rPr>
                          <w:t>p</w:t>
                        </w:r>
                        <w:r w:rsidRPr="005C4449">
                          <w:rPr>
                            <w:bCs/>
                            <w:i/>
                            <w:vertAlign w:val="subscript"/>
                          </w:rPr>
                          <w:t>atm</w:t>
                        </w:r>
                        <w:proofErr w:type="spellEnd"/>
                      </w:p>
                    </w:txbxContent>
                  </v:textbox>
                </v:shape>
              </w:pict>
            </w:r>
          </w:p>
          <w:p w:rsidR="00005046" w:rsidRPr="003B7F3D" w:rsidRDefault="00005046" w:rsidP="00D2222D">
            <w:pPr>
              <w:jc w:val="center"/>
              <w:rPr>
                <w:bCs/>
              </w:rPr>
            </w:pPr>
            <w:r>
              <w:rPr>
                <w:bCs/>
                <w:noProof/>
              </w:rPr>
              <w:lastRenderedPageBreak/>
              <w:drawing>
                <wp:anchor distT="0" distB="0" distL="114300" distR="114300" simplePos="0" relativeHeight="251726848" behindDoc="1" locked="0" layoutInCell="1" allowOverlap="1">
                  <wp:simplePos x="0" y="0"/>
                  <wp:positionH relativeFrom="column">
                    <wp:posOffset>167005</wp:posOffset>
                  </wp:positionH>
                  <wp:positionV relativeFrom="paragraph">
                    <wp:posOffset>66675</wp:posOffset>
                  </wp:positionV>
                  <wp:extent cx="4572000" cy="1517650"/>
                  <wp:effectExtent l="19050" t="0" r="0" b="0"/>
                  <wp:wrapThrough wrapText="bothSides">
                    <wp:wrapPolygon edited="0">
                      <wp:start x="-90" y="0"/>
                      <wp:lineTo x="-90" y="21419"/>
                      <wp:lineTo x="21600" y="21419"/>
                      <wp:lineTo x="21600" y="0"/>
                      <wp:lineTo x="-90" y="0"/>
                    </wp:wrapPolygon>
                  </wp:wrapThrough>
                  <wp:docPr id="67" name="Picture 67" descr="X6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X65 3"/>
                          <pic:cNvPicPr>
                            <a:picLocks noChangeAspect="1" noChangeArrowheads="1"/>
                          </pic:cNvPicPr>
                        </pic:nvPicPr>
                        <pic:blipFill>
                          <a:blip r:embed="rId124"/>
                          <a:srcRect/>
                          <a:stretch>
                            <a:fillRect/>
                          </a:stretch>
                        </pic:blipFill>
                        <pic:spPr bwMode="auto">
                          <a:xfrm>
                            <a:off x="0" y="0"/>
                            <a:ext cx="4572000" cy="1517650"/>
                          </a:xfrm>
                          <a:prstGeom prst="rect">
                            <a:avLst/>
                          </a:prstGeom>
                          <a:noFill/>
                          <a:ln w="9525">
                            <a:noFill/>
                            <a:miter lim="800000"/>
                            <a:headEnd/>
                            <a:tailEnd/>
                          </a:ln>
                        </pic:spPr>
                      </pic:pic>
                    </a:graphicData>
                  </a:graphic>
                </wp:anchor>
              </w:drawing>
            </w:r>
            <w:proofErr w:type="spellStart"/>
            <w:r w:rsidRPr="003B7F3D">
              <w:rPr>
                <w:bCs/>
                <w:i/>
              </w:rPr>
              <w:t>d</w:t>
            </w:r>
            <w:r w:rsidRPr="003B7F3D">
              <w:rPr>
                <w:bCs/>
                <w:i/>
                <w:vertAlign w:val="subscript"/>
              </w:rPr>
              <w:t>nm</w:t>
            </w:r>
            <w:proofErr w:type="spellEnd"/>
            <w:r w:rsidRPr="003B7F3D">
              <w:rPr>
                <w:bCs/>
                <w:i/>
              </w:rPr>
              <w:t>/t</w:t>
            </w:r>
          </w:p>
        </w:tc>
      </w:tr>
      <w:tr w:rsidR="00005046" w:rsidRPr="003B7F3D" w:rsidTr="00D2222D">
        <w:trPr>
          <w:trHeight w:val="1204"/>
        </w:trPr>
        <w:tc>
          <w:tcPr>
            <w:tcW w:w="8820" w:type="dxa"/>
            <w:gridSpan w:val="2"/>
          </w:tcPr>
          <w:p w:rsidR="00005046" w:rsidRPr="003B7F3D" w:rsidRDefault="00005046" w:rsidP="00D2222D">
            <w:pPr>
              <w:jc w:val="center"/>
              <w:rPr>
                <w:bCs/>
              </w:rPr>
            </w:pPr>
            <w:r>
              <w:rPr>
                <w:noProof/>
              </w:rPr>
              <w:lastRenderedPageBreak/>
              <w:drawing>
                <wp:anchor distT="0" distB="0" distL="114300" distR="114300" simplePos="0" relativeHeight="251727872" behindDoc="0" locked="0" layoutInCell="1" allowOverlap="1">
                  <wp:simplePos x="0" y="0"/>
                  <wp:positionH relativeFrom="column">
                    <wp:posOffset>4282440</wp:posOffset>
                  </wp:positionH>
                  <wp:positionV relativeFrom="paragraph">
                    <wp:posOffset>24130</wp:posOffset>
                  </wp:positionV>
                  <wp:extent cx="1164590" cy="586740"/>
                  <wp:effectExtent l="19050" t="0" r="0" b="0"/>
                  <wp:wrapSquare wrapText="bothSides"/>
                  <wp:docPr id="68" name="Picture 68"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egend"/>
                          <pic:cNvPicPr>
                            <a:picLocks noChangeAspect="1" noChangeArrowheads="1"/>
                          </pic:cNvPicPr>
                        </pic:nvPicPr>
                        <pic:blipFill>
                          <a:blip r:embed="rId125"/>
                          <a:srcRect/>
                          <a:stretch>
                            <a:fillRect/>
                          </a:stretch>
                        </pic:blipFill>
                        <pic:spPr bwMode="auto">
                          <a:xfrm>
                            <a:off x="0" y="0"/>
                            <a:ext cx="1164590" cy="586740"/>
                          </a:xfrm>
                          <a:prstGeom prst="rect">
                            <a:avLst/>
                          </a:prstGeom>
                          <a:noFill/>
                          <a:ln w="9525">
                            <a:noFill/>
                            <a:miter lim="800000"/>
                            <a:headEnd/>
                            <a:tailEnd/>
                          </a:ln>
                        </pic:spPr>
                      </pic:pic>
                    </a:graphicData>
                  </a:graphic>
                </wp:anchor>
              </w:drawing>
            </w:r>
            <w:r w:rsidRPr="003B7F3D">
              <w:rPr>
                <w:bCs/>
              </w:rPr>
              <w:t xml:space="preserve">                                                                                          Legend: </w:t>
            </w:r>
          </w:p>
        </w:tc>
      </w:tr>
    </w:tbl>
    <w:p w:rsidR="00005046" w:rsidRDefault="00005046" w:rsidP="00005046">
      <w:pPr>
        <w:jc w:val="center"/>
        <w:rPr>
          <w:bCs/>
        </w:rPr>
      </w:pPr>
    </w:p>
    <w:p w:rsidR="00005046" w:rsidRDefault="00005046" w:rsidP="00005046">
      <w:pPr>
        <w:spacing w:line="360" w:lineRule="auto"/>
        <w:jc w:val="both"/>
        <w:rPr>
          <w:bCs/>
        </w:rPr>
      </w:pPr>
      <w:r>
        <w:rPr>
          <w:bCs/>
        </w:rPr>
        <w:t xml:space="preserve">From the graphs above, it is observed that as the depth of the defects increase, the maximum allowable corroded pressure will decrease. FEA non-linear analysis always show similar trend to DNV RP-F101 results but the results are always higher. This is due to safety factor applied in the calculation for DNV-RP-F101. </w:t>
      </w:r>
      <w:r w:rsidRPr="00945EB7">
        <w:rPr>
          <w:bCs/>
        </w:rPr>
        <w:t>Design factors are not considered in the FEA, hence the results obtained is greater. If the values from the non-linear analysis are multiplied to</w:t>
      </w:r>
      <w:r>
        <w:rPr>
          <w:bCs/>
        </w:rPr>
        <w:t xml:space="preserve"> </w:t>
      </w:r>
      <w:r w:rsidRPr="00945EB7">
        <w:rPr>
          <w:bCs/>
        </w:rPr>
        <w:t>factor</w:t>
      </w:r>
      <w:r>
        <w:rPr>
          <w:bCs/>
        </w:rPr>
        <w:t xml:space="preserve"> of 0.56, </w:t>
      </w:r>
      <w:r w:rsidRPr="00945EB7">
        <w:rPr>
          <w:bCs/>
        </w:rPr>
        <w:t xml:space="preserve">the results obtained are similar to the </w:t>
      </w:r>
      <w:r>
        <w:rPr>
          <w:bCs/>
        </w:rPr>
        <w:t xml:space="preserve">DNV </w:t>
      </w:r>
      <w:r w:rsidRPr="00945EB7">
        <w:rPr>
          <w:bCs/>
        </w:rPr>
        <w:t xml:space="preserve">code.  </w:t>
      </w:r>
    </w:p>
    <w:p w:rsidR="00005046" w:rsidRDefault="00005046" w:rsidP="00005046">
      <w:pPr>
        <w:spacing w:line="360" w:lineRule="auto"/>
        <w:jc w:val="both"/>
      </w:pPr>
      <w:r w:rsidRPr="000B096B">
        <w:rPr>
          <w:bCs/>
        </w:rPr>
        <w:t>The Von-</w:t>
      </w:r>
      <w:proofErr w:type="spellStart"/>
      <w:r w:rsidRPr="000B096B">
        <w:rPr>
          <w:bCs/>
        </w:rPr>
        <w:t>Mises</w:t>
      </w:r>
      <w:proofErr w:type="spellEnd"/>
      <w:r w:rsidRPr="000B096B">
        <w:rPr>
          <w:bCs/>
        </w:rPr>
        <w:t xml:space="preserve"> stress distribution varies depending on the defect geometry. The simulation stops when the Von-</w:t>
      </w:r>
      <w:proofErr w:type="spellStart"/>
      <w:r w:rsidRPr="000B096B">
        <w:rPr>
          <w:bCs/>
        </w:rPr>
        <w:t>Mises</w:t>
      </w:r>
      <w:proofErr w:type="spellEnd"/>
      <w:r w:rsidRPr="000B096B">
        <w:rPr>
          <w:bCs/>
        </w:rPr>
        <w:t xml:space="preserve"> stress reaches the ultimate tensile strength</w:t>
      </w:r>
      <w:r>
        <w:rPr>
          <w:bCs/>
        </w:rPr>
        <w:t xml:space="preserve"> across the entire ligament of the pipe. The stopping criterion has been verified by comparing results of both stopping criterions and observing the trend similarity with the results provided by DNV.</w:t>
      </w:r>
      <w:r w:rsidRPr="000B096B">
        <w:rPr>
          <w:bCs/>
        </w:rPr>
        <w:t xml:space="preserve"> </w:t>
      </w:r>
      <w:r>
        <w:t>The results from both stopping criterion are plotted as in Figure 4.2.</w:t>
      </w:r>
    </w:p>
    <w:p w:rsidR="00005046" w:rsidRDefault="00005046" w:rsidP="00005046">
      <w:pPr>
        <w:spacing w:line="360" w:lineRule="auto"/>
        <w:jc w:val="both"/>
      </w:pPr>
    </w:p>
    <w:p w:rsidR="00005046" w:rsidRDefault="00005046" w:rsidP="00005046">
      <w:pPr>
        <w:spacing w:line="360" w:lineRule="auto"/>
        <w:jc w:val="center"/>
      </w:pPr>
      <w:r>
        <w:rPr>
          <w:bCs/>
          <w:noProof/>
        </w:rPr>
        <w:lastRenderedPageBreak/>
        <w:pict>
          <v:shape id="_x0000_s1115" type="#_x0000_t202" style="position:absolute;left:0;text-align:left;margin-left:103.25pt;margin-top:167.95pt;width:38.75pt;height:24.95pt;z-index:251751424" stroked="f">
            <v:textbox inset="1.87961mm,.93981mm,1.87961mm,.93981mm">
              <w:txbxContent>
                <w:p w:rsidR="00005046" w:rsidRDefault="00005046" w:rsidP="00005046">
                  <w:proofErr w:type="spellStart"/>
                  <w:proofErr w:type="gramStart"/>
                  <w:r>
                    <w:rPr>
                      <w:i/>
                    </w:rPr>
                    <w:t>d</w:t>
                  </w:r>
                  <w:r w:rsidRPr="0070612B">
                    <w:rPr>
                      <w:i/>
                      <w:vertAlign w:val="subscript"/>
                    </w:rPr>
                    <w:t>nm</w:t>
                  </w:r>
                  <w:proofErr w:type="spellEnd"/>
                  <w:r>
                    <w:rPr>
                      <w:i/>
                    </w:rPr>
                    <w:t>/t</w:t>
                  </w:r>
                  <w:proofErr w:type="gramEnd"/>
                </w:p>
              </w:txbxContent>
            </v:textbox>
          </v:shape>
        </w:pict>
      </w:r>
      <w:r>
        <w:rPr>
          <w:i/>
          <w:noProof/>
        </w:rPr>
        <w:pict>
          <v:shape id="_x0000_s1114" type="#_x0000_t202" style="position:absolute;left:0;text-align:left;margin-left:-.1pt;margin-top:23.65pt;width:52.6pt;height:27.9pt;z-index:251750400" stroked="f">
            <v:textbox inset="1.87961mm,.93981mm,1.87961mm,.93981mm">
              <w:txbxContent>
                <w:p w:rsidR="00005046" w:rsidRDefault="00005046" w:rsidP="00005046">
                  <w:proofErr w:type="spellStart"/>
                  <w:proofErr w:type="gramStart"/>
                  <w:r w:rsidRPr="0070612B">
                    <w:rPr>
                      <w:i/>
                    </w:rPr>
                    <w:t>p</w:t>
                  </w:r>
                  <w:r w:rsidRPr="0070612B">
                    <w:rPr>
                      <w:i/>
                      <w:vertAlign w:val="subscript"/>
                    </w:rPr>
                    <w:t>corr</w:t>
                  </w:r>
                  <w:proofErr w:type="spellEnd"/>
                  <w:r>
                    <w:rPr>
                      <w:i/>
                      <w:vertAlign w:val="subscript"/>
                    </w:rPr>
                    <w:t>/</w:t>
                  </w:r>
                  <w:proofErr w:type="spellStart"/>
                  <w:r w:rsidRPr="0070612B">
                    <w:rPr>
                      <w:i/>
                    </w:rPr>
                    <w:t>p</w:t>
                  </w:r>
                  <w:r>
                    <w:rPr>
                      <w:i/>
                      <w:vertAlign w:val="subscript"/>
                    </w:rPr>
                    <w:t>atm</w:t>
                  </w:r>
                  <w:proofErr w:type="spellEnd"/>
                  <w:proofErr w:type="gramEnd"/>
                </w:p>
              </w:txbxContent>
            </v:textbox>
          </v:shape>
        </w:pict>
      </w:r>
      <w:r>
        <w:rPr>
          <w:i/>
          <w:noProof/>
        </w:rPr>
        <w:drawing>
          <wp:anchor distT="0" distB="0" distL="114300" distR="114300" simplePos="0" relativeHeight="251748352" behindDoc="0" locked="0" layoutInCell="1" allowOverlap="1">
            <wp:simplePos x="0" y="0"/>
            <wp:positionH relativeFrom="column">
              <wp:posOffset>3305175</wp:posOffset>
            </wp:positionH>
            <wp:positionV relativeFrom="paragraph">
              <wp:posOffset>654685</wp:posOffset>
            </wp:positionV>
            <wp:extent cx="1542415" cy="1160780"/>
            <wp:effectExtent l="19050" t="0" r="635" b="0"/>
            <wp:wrapSquare wrapText="bothSides"/>
            <wp:docPr id="88" name="Picture 8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ntitled"/>
                    <pic:cNvPicPr>
                      <a:picLocks noChangeAspect="1" noChangeArrowheads="1"/>
                    </pic:cNvPicPr>
                  </pic:nvPicPr>
                  <pic:blipFill>
                    <a:blip r:embed="rId126"/>
                    <a:srcRect/>
                    <a:stretch>
                      <a:fillRect/>
                    </a:stretch>
                  </pic:blipFill>
                  <pic:spPr bwMode="auto">
                    <a:xfrm>
                      <a:off x="0" y="0"/>
                      <a:ext cx="1542415" cy="1160780"/>
                    </a:xfrm>
                    <a:prstGeom prst="rect">
                      <a:avLst/>
                    </a:prstGeom>
                    <a:noFill/>
                    <a:ln w="9525">
                      <a:noFill/>
                      <a:miter lim="800000"/>
                      <a:headEnd/>
                      <a:tailEnd/>
                    </a:ln>
                  </pic:spPr>
                </pic:pic>
              </a:graphicData>
            </a:graphic>
          </wp:anchor>
        </w:drawing>
      </w:r>
      <w:r w:rsidRPr="0070612B">
        <w:rPr>
          <w:i/>
          <w:noProof/>
        </w:rPr>
        <w:pict>
          <v:rect id="_x0000_s1113" style="position:absolute;left:0;text-align:left;margin-left:-.1pt;margin-top:3pt;width:402.6pt;height:192.85pt;z-index:251749376;mso-position-horizontal-relative:text;mso-position-vertical-relative:text" filled="f">
            <v:textbox inset="1.87961mm,.93981mm,1.87961mm,.93981mm"/>
          </v:rect>
        </w:pict>
      </w:r>
      <w:r>
        <w:rPr>
          <w:noProof/>
        </w:rPr>
        <w:drawing>
          <wp:inline distT="0" distB="0" distL="0" distR="0">
            <wp:extent cx="2552700" cy="2457450"/>
            <wp:effectExtent l="19050" t="0" r="0" b="0"/>
            <wp:docPr id="43" name="Picture 43" descr="untitled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titled copy1"/>
                    <pic:cNvPicPr>
                      <a:picLocks noChangeAspect="1" noChangeArrowheads="1"/>
                    </pic:cNvPicPr>
                  </pic:nvPicPr>
                  <pic:blipFill>
                    <a:blip r:embed="rId127"/>
                    <a:srcRect/>
                    <a:stretch>
                      <a:fillRect/>
                    </a:stretch>
                  </pic:blipFill>
                  <pic:spPr bwMode="auto">
                    <a:xfrm>
                      <a:off x="0" y="0"/>
                      <a:ext cx="2552700" cy="2457450"/>
                    </a:xfrm>
                    <a:prstGeom prst="rect">
                      <a:avLst/>
                    </a:prstGeom>
                    <a:noFill/>
                    <a:ln w="9525">
                      <a:noFill/>
                      <a:miter lim="800000"/>
                      <a:headEnd/>
                      <a:tailEnd/>
                    </a:ln>
                  </pic:spPr>
                </pic:pic>
              </a:graphicData>
            </a:graphic>
          </wp:inline>
        </w:drawing>
      </w:r>
    </w:p>
    <w:p w:rsidR="00005046" w:rsidRPr="00AB4B69" w:rsidRDefault="00005046" w:rsidP="00005046">
      <w:pPr>
        <w:spacing w:line="360" w:lineRule="auto"/>
        <w:jc w:val="center"/>
        <w:rPr>
          <w:i/>
        </w:rPr>
      </w:pPr>
      <w:r>
        <w:t>Figure 4.2</w:t>
      </w:r>
      <w:r w:rsidRPr="00AB4B69">
        <w:t xml:space="preserve">: Graph of </w:t>
      </w:r>
      <w:proofErr w:type="spellStart"/>
      <w:r>
        <w:rPr>
          <w:i/>
        </w:rPr>
        <w:t>p</w:t>
      </w:r>
      <w:r w:rsidRPr="00AB4B69">
        <w:rPr>
          <w:i/>
          <w:vertAlign w:val="subscript"/>
        </w:rPr>
        <w:t>corr</w:t>
      </w:r>
      <w:proofErr w:type="spellEnd"/>
      <w:r w:rsidRPr="00AB4B69">
        <w:rPr>
          <w:i/>
        </w:rPr>
        <w:t xml:space="preserve"> </w:t>
      </w:r>
      <w:proofErr w:type="spellStart"/>
      <w:r w:rsidRPr="00AB4B69">
        <w:t>vs</w:t>
      </w:r>
      <w:proofErr w:type="spellEnd"/>
      <w:r w:rsidRPr="00AB4B69">
        <w:rPr>
          <w:i/>
        </w:rPr>
        <w:t xml:space="preserve"> </w:t>
      </w:r>
      <w:proofErr w:type="spellStart"/>
      <w:r w:rsidRPr="00AB4B69">
        <w:rPr>
          <w:i/>
        </w:rPr>
        <w:t>d</w:t>
      </w:r>
      <w:r w:rsidRPr="00AB4B69">
        <w:rPr>
          <w:i/>
          <w:vertAlign w:val="subscript"/>
        </w:rPr>
        <w:t>nm</w:t>
      </w:r>
      <w:proofErr w:type="spellEnd"/>
      <w:r w:rsidRPr="00AB4B69">
        <w:rPr>
          <w:i/>
        </w:rPr>
        <w:t>/t</w:t>
      </w:r>
      <w:r w:rsidRPr="00AB4B69">
        <w:t xml:space="preserve"> for different stopping criterion</w:t>
      </w:r>
    </w:p>
    <w:p w:rsidR="00005046" w:rsidRDefault="00005046" w:rsidP="00005046">
      <w:pPr>
        <w:spacing w:line="360" w:lineRule="auto"/>
        <w:jc w:val="both"/>
        <w:rPr>
          <w:bCs/>
        </w:rPr>
      </w:pPr>
    </w:p>
    <w:p w:rsidR="00005046" w:rsidRDefault="00005046" w:rsidP="00005046">
      <w:pPr>
        <w:spacing w:line="360" w:lineRule="auto"/>
        <w:jc w:val="both"/>
        <w:rPr>
          <w:bCs/>
        </w:rPr>
      </w:pPr>
      <w:r>
        <w:rPr>
          <w:bCs/>
        </w:rPr>
        <w:t>From the graph, it can be concluded that the best stopping criterion is when the Von-</w:t>
      </w:r>
      <w:proofErr w:type="spellStart"/>
      <w:r>
        <w:rPr>
          <w:bCs/>
        </w:rPr>
        <w:t>Mises</w:t>
      </w:r>
      <w:proofErr w:type="spellEnd"/>
      <w:r>
        <w:rPr>
          <w:bCs/>
        </w:rPr>
        <w:t xml:space="preserve"> stress reaches the ultimate tensile stress across the entire ligament of the pipe. Figure 4.3 shows the example of linear analysis and Figure 4.4 shows the example of non-linear analysis. </w:t>
      </w:r>
    </w:p>
    <w:p w:rsidR="00005046" w:rsidRDefault="00005046" w:rsidP="00005046">
      <w:pPr>
        <w:spacing w:line="360" w:lineRule="auto"/>
        <w:jc w:val="both"/>
      </w:pPr>
    </w:p>
    <w:p w:rsidR="00005046" w:rsidRDefault="00005046" w:rsidP="00005046">
      <w:pPr>
        <w:spacing w:line="360" w:lineRule="auto"/>
        <w:jc w:val="both"/>
      </w:pPr>
      <w:r>
        <w:rPr>
          <w:bCs/>
          <w:noProof/>
        </w:rPr>
        <w:drawing>
          <wp:anchor distT="0" distB="0" distL="114300" distR="114300" simplePos="0" relativeHeight="251728896" behindDoc="0" locked="0" layoutInCell="1" allowOverlap="1">
            <wp:simplePos x="0" y="0"/>
            <wp:positionH relativeFrom="column">
              <wp:posOffset>342900</wp:posOffset>
            </wp:positionH>
            <wp:positionV relativeFrom="paragraph">
              <wp:posOffset>97155</wp:posOffset>
            </wp:positionV>
            <wp:extent cx="4572000" cy="2628900"/>
            <wp:effectExtent l="19050" t="0" r="0" b="0"/>
            <wp:wrapNone/>
            <wp:docPr id="69" name="Picture 69" descr="sample #1 x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ample #1 x65"/>
                    <pic:cNvPicPr>
                      <a:picLocks noChangeAspect="1" noChangeArrowheads="1"/>
                    </pic:cNvPicPr>
                  </pic:nvPicPr>
                  <pic:blipFill>
                    <a:blip r:embed="rId128"/>
                    <a:srcRect/>
                    <a:stretch>
                      <a:fillRect/>
                    </a:stretch>
                  </pic:blipFill>
                  <pic:spPr bwMode="auto">
                    <a:xfrm>
                      <a:off x="0" y="0"/>
                      <a:ext cx="4572000" cy="2628900"/>
                    </a:xfrm>
                    <a:prstGeom prst="rect">
                      <a:avLst/>
                    </a:prstGeom>
                    <a:noFill/>
                    <a:ln w="9525">
                      <a:noFill/>
                      <a:miter lim="800000"/>
                      <a:headEnd/>
                      <a:tailEnd/>
                    </a:ln>
                  </pic:spPr>
                </pic:pic>
              </a:graphicData>
            </a:graphic>
          </wp:anchor>
        </w:drawing>
      </w: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both"/>
      </w:pPr>
    </w:p>
    <w:p w:rsidR="00005046" w:rsidRDefault="00005046" w:rsidP="00005046">
      <w:pPr>
        <w:spacing w:line="360" w:lineRule="auto"/>
        <w:jc w:val="center"/>
      </w:pPr>
      <w:r>
        <w:rPr>
          <w:noProof/>
        </w:rPr>
        <w:drawing>
          <wp:anchor distT="0" distB="0" distL="114300" distR="114300" simplePos="0" relativeHeight="251729920" behindDoc="0" locked="0" layoutInCell="1" allowOverlap="1">
            <wp:simplePos x="0" y="0"/>
            <wp:positionH relativeFrom="column">
              <wp:posOffset>342900</wp:posOffset>
            </wp:positionH>
            <wp:positionV relativeFrom="paragraph">
              <wp:posOffset>767080</wp:posOffset>
            </wp:positionV>
            <wp:extent cx="4572000" cy="2950210"/>
            <wp:effectExtent l="19050" t="0" r="0" b="0"/>
            <wp:wrapSquare wrapText="bothSides"/>
            <wp:docPr id="70" name="Picture 70" descr="x 65 sample # 17 P=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x 65 sample # 17 P= 146"/>
                    <pic:cNvPicPr>
                      <a:picLocks noChangeAspect="1" noChangeArrowheads="1"/>
                    </pic:cNvPicPr>
                  </pic:nvPicPr>
                  <pic:blipFill>
                    <a:blip r:embed="rId129"/>
                    <a:srcRect/>
                    <a:stretch>
                      <a:fillRect/>
                    </a:stretch>
                  </pic:blipFill>
                  <pic:spPr bwMode="auto">
                    <a:xfrm>
                      <a:off x="0" y="0"/>
                      <a:ext cx="4572000" cy="2950210"/>
                    </a:xfrm>
                    <a:prstGeom prst="rect">
                      <a:avLst/>
                    </a:prstGeom>
                    <a:noFill/>
                    <a:ln w="9525">
                      <a:noFill/>
                      <a:miter lim="800000"/>
                      <a:headEnd/>
                      <a:tailEnd/>
                    </a:ln>
                  </pic:spPr>
                </pic:pic>
              </a:graphicData>
            </a:graphic>
          </wp:anchor>
        </w:drawing>
      </w:r>
      <w:r>
        <w:t xml:space="preserve">Figure 4.3: </w:t>
      </w:r>
      <w:r w:rsidRPr="004009B7">
        <w:rPr>
          <w:lang w:val="en-GB"/>
        </w:rPr>
        <w:t xml:space="preserve"> Linear Analys</w:t>
      </w:r>
      <w:r w:rsidRPr="004009B7">
        <w:rPr>
          <w:lang w:val="en-GB"/>
        </w:rPr>
        <w:lastRenderedPageBreak/>
        <w:t xml:space="preserve">is for </w:t>
      </w:r>
      <w:r w:rsidRPr="002D6C16">
        <w:rPr>
          <w:b/>
          <w:bCs/>
          <w:color w:val="000000"/>
          <w:kern w:val="24"/>
          <w:position w:val="-28"/>
          <w:lang w:eastAsia="en-MY"/>
        </w:rPr>
        <w:object w:dxaOrig="760" w:dyaOrig="660">
          <v:shape id="_x0000_i1062" type="#_x0000_t75" style="width:39pt;height:33pt" o:ole="">
            <v:imagedata r:id="rId9" o:title=""/>
          </v:shape>
          <o:OLEObject Type="Embed" ProgID="Equation.3" ShapeID="_x0000_i1062" DrawAspect="Content" ObjectID="_1381668233" r:id="rId130"/>
        </w:object>
      </w:r>
      <w:r>
        <w:rPr>
          <w:bCs/>
        </w:rPr>
        <w:t xml:space="preserve">= 0.5 </w:t>
      </w:r>
      <w:r w:rsidRPr="004009B7">
        <w:rPr>
          <w:bCs/>
          <w:i/>
        </w:rPr>
        <w:t>d/t</w:t>
      </w:r>
      <w:r w:rsidRPr="004009B7">
        <w:rPr>
          <w:bCs/>
          <w:i/>
          <w:vertAlign w:val="subscript"/>
        </w:rPr>
        <w:t>1</w:t>
      </w:r>
      <w:r w:rsidRPr="004009B7">
        <w:rPr>
          <w:bCs/>
          <w:vertAlign w:val="subscript"/>
        </w:rPr>
        <w:t xml:space="preserve"> </w:t>
      </w:r>
      <w:r>
        <w:rPr>
          <w:bCs/>
        </w:rPr>
        <w:t xml:space="preserve">= </w:t>
      </w:r>
      <w:r w:rsidRPr="004009B7">
        <w:rPr>
          <w:bCs/>
          <w:i/>
        </w:rPr>
        <w:t>d/t</w:t>
      </w:r>
      <w:r w:rsidRPr="004009B7">
        <w:rPr>
          <w:bCs/>
          <w:i/>
          <w:vertAlign w:val="subscript"/>
        </w:rPr>
        <w:t>2</w:t>
      </w:r>
      <w:r w:rsidRPr="004009B7">
        <w:rPr>
          <w:bCs/>
          <w:vertAlign w:val="subscript"/>
        </w:rPr>
        <w:t xml:space="preserve"> </w:t>
      </w:r>
      <w:r w:rsidRPr="004009B7">
        <w:t>= 0.25</w:t>
      </w:r>
      <w:r>
        <w:t xml:space="preserve">   </w:t>
      </w:r>
    </w:p>
    <w:p w:rsidR="00005046" w:rsidRDefault="00005046" w:rsidP="00005046">
      <w:pPr>
        <w:spacing w:line="360" w:lineRule="auto"/>
        <w:jc w:val="center"/>
      </w:pPr>
    </w:p>
    <w:p w:rsidR="00005046" w:rsidRDefault="00005046" w:rsidP="00005046">
      <w:pPr>
        <w:spacing w:line="360" w:lineRule="auto"/>
        <w:jc w:val="center"/>
      </w:pPr>
    </w:p>
    <w:p w:rsidR="00005046" w:rsidRDefault="00005046" w:rsidP="00005046">
      <w:pPr>
        <w:spacing w:line="360" w:lineRule="auto"/>
        <w:jc w:val="center"/>
      </w:pPr>
    </w:p>
    <w:p w:rsidR="00005046" w:rsidRDefault="00005046" w:rsidP="00005046">
      <w:pPr>
        <w:spacing w:line="360" w:lineRule="auto"/>
        <w:jc w:val="center"/>
      </w:pPr>
    </w:p>
    <w:p w:rsidR="00005046" w:rsidRDefault="00005046" w:rsidP="00005046">
      <w:pPr>
        <w:spacing w:line="360" w:lineRule="auto"/>
        <w:jc w:val="center"/>
      </w:pPr>
    </w:p>
    <w:p w:rsidR="00005046" w:rsidRDefault="00005046" w:rsidP="00005046">
      <w:pPr>
        <w:spacing w:line="360" w:lineRule="auto"/>
        <w:jc w:val="center"/>
      </w:pPr>
    </w:p>
    <w:p w:rsidR="00005046" w:rsidRDefault="00005046" w:rsidP="00005046">
      <w:pPr>
        <w:spacing w:line="360" w:lineRule="auto"/>
        <w:jc w:val="center"/>
      </w:pPr>
    </w:p>
    <w:p w:rsidR="00005046" w:rsidRDefault="00005046" w:rsidP="00005046">
      <w:pPr>
        <w:spacing w:line="360" w:lineRule="auto"/>
        <w:jc w:val="center"/>
      </w:pPr>
    </w:p>
    <w:p w:rsidR="00005046" w:rsidRPr="00570CFF" w:rsidRDefault="00005046" w:rsidP="00005046">
      <w:pPr>
        <w:spacing w:line="360" w:lineRule="auto"/>
        <w:jc w:val="center"/>
        <w:rPr>
          <w:lang w:val="fr-FR"/>
        </w:rPr>
      </w:pPr>
      <w:r w:rsidRPr="00570CFF">
        <w:rPr>
          <w:lang w:val="fr-FR"/>
        </w:rPr>
        <w:t>Figure 4.</w:t>
      </w:r>
      <w:r>
        <w:rPr>
          <w:lang w:val="fr-FR"/>
        </w:rPr>
        <w:t>4</w:t>
      </w:r>
      <w:proofErr w:type="gramStart"/>
      <w:r w:rsidRPr="00570CFF">
        <w:rPr>
          <w:lang w:val="fr-FR"/>
        </w:rPr>
        <w:t>:  Non</w:t>
      </w:r>
      <w:proofErr w:type="gramEnd"/>
      <w:r w:rsidRPr="00570CFF">
        <w:rPr>
          <w:lang w:val="fr-FR"/>
        </w:rPr>
        <w:t>-</w:t>
      </w:r>
      <w:proofErr w:type="spellStart"/>
      <w:r w:rsidRPr="00570CFF">
        <w:rPr>
          <w:lang w:val="fr-FR"/>
        </w:rPr>
        <w:t>Linear</w:t>
      </w:r>
      <w:proofErr w:type="spellEnd"/>
      <w:r w:rsidRPr="00570CFF">
        <w:rPr>
          <w:lang w:val="fr-FR"/>
        </w:rPr>
        <w:t xml:space="preserve"> </w:t>
      </w:r>
      <w:proofErr w:type="spellStart"/>
      <w:r w:rsidRPr="00570CFF">
        <w:rPr>
          <w:lang w:val="fr-FR"/>
        </w:rPr>
        <w:t>Analysis</w:t>
      </w:r>
      <w:proofErr w:type="spellEnd"/>
      <w:r w:rsidRPr="00570CFF">
        <w:rPr>
          <w:lang w:val="fr-FR"/>
        </w:rPr>
        <w:t xml:space="preserve"> for </w:t>
      </w:r>
      <w:r w:rsidRPr="002D6C16">
        <w:rPr>
          <w:b/>
          <w:bCs/>
          <w:color w:val="000000"/>
          <w:kern w:val="24"/>
          <w:position w:val="-28"/>
          <w:lang w:eastAsia="en-MY"/>
        </w:rPr>
        <w:object w:dxaOrig="760" w:dyaOrig="660">
          <v:shape id="_x0000_i1063" type="#_x0000_t75" style="width:39pt;height:33pt" o:ole="">
            <v:imagedata r:id="rId9" o:title=""/>
          </v:shape>
          <o:OLEObject Type="Embed" ProgID="Equation.3" ShapeID="_x0000_i1063" DrawAspect="Content" ObjectID="_1381668234" r:id="rId131"/>
        </w:object>
      </w:r>
      <w:r w:rsidRPr="00570CFF">
        <w:rPr>
          <w:bCs/>
          <w:lang w:val="fr-FR"/>
        </w:rPr>
        <w:t xml:space="preserve">= 0.5 </w:t>
      </w:r>
      <w:r w:rsidRPr="00570CFF">
        <w:rPr>
          <w:bCs/>
          <w:i/>
          <w:lang w:val="fr-FR"/>
        </w:rPr>
        <w:t>d/t</w:t>
      </w:r>
      <w:r w:rsidRPr="00570CFF">
        <w:rPr>
          <w:bCs/>
          <w:i/>
          <w:vertAlign w:val="subscript"/>
          <w:lang w:val="fr-FR"/>
        </w:rPr>
        <w:t>1</w:t>
      </w:r>
      <w:r w:rsidRPr="00570CFF">
        <w:rPr>
          <w:bCs/>
          <w:vertAlign w:val="subscript"/>
          <w:lang w:val="fr-FR"/>
        </w:rPr>
        <w:t xml:space="preserve"> </w:t>
      </w:r>
      <w:r w:rsidRPr="00570CFF">
        <w:rPr>
          <w:bCs/>
          <w:lang w:val="fr-FR"/>
        </w:rPr>
        <w:t xml:space="preserve">= </w:t>
      </w:r>
      <w:r w:rsidRPr="00570CFF">
        <w:rPr>
          <w:bCs/>
          <w:i/>
          <w:lang w:val="fr-FR"/>
        </w:rPr>
        <w:t>d/t</w:t>
      </w:r>
      <w:r w:rsidRPr="00570CFF">
        <w:rPr>
          <w:bCs/>
          <w:i/>
          <w:vertAlign w:val="subscript"/>
          <w:lang w:val="fr-FR"/>
        </w:rPr>
        <w:t>2</w:t>
      </w:r>
      <w:r w:rsidRPr="00570CFF">
        <w:rPr>
          <w:bCs/>
          <w:vertAlign w:val="subscript"/>
          <w:lang w:val="fr-FR"/>
        </w:rPr>
        <w:t xml:space="preserve"> </w:t>
      </w:r>
      <w:r w:rsidRPr="00570CFF">
        <w:rPr>
          <w:lang w:val="fr-FR"/>
        </w:rPr>
        <w:t xml:space="preserve">= 0.25     </w:t>
      </w:r>
      <w:r w:rsidRPr="00570CFF">
        <w:rPr>
          <w:lang w:val="fr-FR"/>
        </w:rPr>
        <w:tab/>
      </w:r>
    </w:p>
    <w:p w:rsidR="00005046" w:rsidRDefault="00005046" w:rsidP="00005046">
      <w:pPr>
        <w:spacing w:line="360" w:lineRule="auto"/>
        <w:rPr>
          <w:b/>
        </w:rPr>
      </w:pPr>
      <w:r>
        <w:rPr>
          <w:b/>
        </w:rPr>
        <w:t>4.2.2</w:t>
      </w:r>
      <w:r>
        <w:rPr>
          <w:b/>
        </w:rPr>
        <w:tab/>
        <w:t>X100 Steel</w:t>
      </w:r>
    </w:p>
    <w:p w:rsidR="00005046" w:rsidRDefault="00005046" w:rsidP="00005046">
      <w:pPr>
        <w:spacing w:line="360" w:lineRule="auto"/>
        <w:jc w:val="both"/>
      </w:pPr>
      <w:r w:rsidRPr="00B56B64">
        <w:t>All results obtained from the codes and FEA are tabulated in a table</w:t>
      </w:r>
      <w:r>
        <w:t xml:space="preserve"> similar to the analysis done on X65 Steel</w:t>
      </w:r>
      <w:r w:rsidRPr="00B56B64">
        <w:t xml:space="preserve">. </w:t>
      </w:r>
      <w:r>
        <w:t>B</w:t>
      </w:r>
      <w:r w:rsidRPr="00317AE4">
        <w:t xml:space="preserve">oth linear and non-linear analyses are conducted using the ANSYS software. </w:t>
      </w:r>
      <w:r>
        <w:t xml:space="preserve">The overall results summary for X100 steel is as in Table 4.3. </w:t>
      </w:r>
    </w:p>
    <w:p w:rsidR="00005046" w:rsidRDefault="00005046" w:rsidP="00005046">
      <w:pPr>
        <w:spacing w:line="360" w:lineRule="auto"/>
        <w:jc w:val="center"/>
        <w:rPr>
          <w:b/>
        </w:rPr>
      </w:pPr>
    </w:p>
    <w:p w:rsidR="00005046" w:rsidRPr="00785CF0" w:rsidRDefault="00005046" w:rsidP="00005046">
      <w:pPr>
        <w:spacing w:line="360" w:lineRule="auto"/>
        <w:jc w:val="center"/>
      </w:pPr>
      <w:r>
        <w:t>Table 4.3</w:t>
      </w:r>
      <w:r w:rsidRPr="00785CF0">
        <w:t>: Overall Result Summary for Steel X100</w:t>
      </w:r>
    </w:p>
    <w:tbl>
      <w:tblPr>
        <w:tblpPr w:leftFromText="180" w:rightFromText="180" w:vertAnchor="text" w:horzAnchor="margin" w:tblpY="108"/>
        <w:tblOverlap w:val="never"/>
        <w:tblW w:w="86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116"/>
        <w:gridCol w:w="972"/>
        <w:gridCol w:w="900"/>
        <w:gridCol w:w="900"/>
        <w:gridCol w:w="1620"/>
        <w:gridCol w:w="1440"/>
        <w:gridCol w:w="1732"/>
      </w:tblGrid>
      <w:tr w:rsidR="00005046" w:rsidRPr="00F9582B" w:rsidTr="00D2222D">
        <w:trPr>
          <w:trHeight w:val="517"/>
        </w:trPr>
        <w:tc>
          <w:tcPr>
            <w:tcW w:w="1116" w:type="dxa"/>
            <w:vMerge w:val="restart"/>
            <w:shd w:val="clear" w:color="auto" w:fill="FFFF00"/>
            <w:noWrap/>
            <w:vAlign w:val="center"/>
          </w:tcPr>
          <w:p w:rsidR="00005046" w:rsidRPr="002D6C16" w:rsidRDefault="00005046" w:rsidP="00D2222D">
            <w:pPr>
              <w:jc w:val="center"/>
              <w:rPr>
                <w:b/>
                <w:color w:val="000000"/>
                <w:lang w:eastAsia="en-MY"/>
              </w:rPr>
            </w:pPr>
            <w:r w:rsidRPr="002D6C16">
              <w:rPr>
                <w:b/>
                <w:bCs/>
                <w:color w:val="000000"/>
                <w:kern w:val="24"/>
                <w:position w:val="-28"/>
                <w:lang w:eastAsia="en-MY"/>
              </w:rPr>
              <w:object w:dxaOrig="760" w:dyaOrig="660">
                <v:shape id="_x0000_i1064" type="#_x0000_t75" style="width:39pt;height:33pt" o:ole="">
                  <v:imagedata r:id="rId9" o:title=""/>
                </v:shape>
                <o:OLEObject Type="Embed" ProgID="Equation.3" ShapeID="_x0000_i1064" DrawAspect="Content" ObjectID="_1381668235" r:id="rId132"/>
              </w:object>
            </w:r>
          </w:p>
        </w:tc>
        <w:tc>
          <w:tcPr>
            <w:tcW w:w="972" w:type="dxa"/>
            <w:vMerge w:val="restart"/>
            <w:shd w:val="clear" w:color="auto" w:fill="FFFF00"/>
            <w:vAlign w:val="center"/>
          </w:tcPr>
          <w:p w:rsidR="00005046" w:rsidRPr="002D6C16" w:rsidRDefault="00005046" w:rsidP="00D2222D">
            <w:pPr>
              <w:tabs>
                <w:tab w:val="left" w:pos="0"/>
              </w:tabs>
              <w:jc w:val="center"/>
              <w:rPr>
                <w:b/>
                <w:i/>
                <w:position w:val="-24"/>
                <w:lang w:eastAsia="en-MY"/>
              </w:rPr>
            </w:pPr>
            <w:r w:rsidRPr="002D6C16">
              <w:rPr>
                <w:b/>
                <w:i/>
                <w:position w:val="-24"/>
                <w:lang w:eastAsia="en-MY"/>
              </w:rPr>
              <w:t>(d/t)</w:t>
            </w:r>
            <w:r w:rsidRPr="002D6C16">
              <w:rPr>
                <w:b/>
                <w:i/>
                <w:position w:val="-24"/>
                <w:vertAlign w:val="subscript"/>
                <w:lang w:eastAsia="en-MY"/>
              </w:rPr>
              <w:t>1</w:t>
            </w:r>
          </w:p>
        </w:tc>
        <w:tc>
          <w:tcPr>
            <w:tcW w:w="900" w:type="dxa"/>
            <w:vMerge w:val="restart"/>
            <w:shd w:val="clear" w:color="auto" w:fill="FFFF00"/>
            <w:vAlign w:val="center"/>
          </w:tcPr>
          <w:p w:rsidR="00005046" w:rsidRPr="002D6C16" w:rsidRDefault="00005046" w:rsidP="00D2222D">
            <w:pPr>
              <w:tabs>
                <w:tab w:val="left" w:pos="571"/>
              </w:tabs>
              <w:jc w:val="center"/>
              <w:rPr>
                <w:b/>
                <w:color w:val="000000"/>
                <w:lang w:eastAsia="en-MY"/>
              </w:rPr>
            </w:pPr>
            <w:r w:rsidRPr="002D6C16">
              <w:rPr>
                <w:b/>
                <w:i/>
                <w:position w:val="-24"/>
                <w:lang w:eastAsia="en-MY"/>
              </w:rPr>
              <w:t>(d/t)</w:t>
            </w:r>
            <w:r w:rsidRPr="002D6C16">
              <w:rPr>
                <w:b/>
                <w:i/>
                <w:position w:val="-24"/>
                <w:vertAlign w:val="subscript"/>
                <w:lang w:eastAsia="en-MY"/>
              </w:rPr>
              <w:t>2</w:t>
            </w:r>
          </w:p>
        </w:tc>
        <w:tc>
          <w:tcPr>
            <w:tcW w:w="900" w:type="dxa"/>
            <w:vMerge w:val="restart"/>
            <w:shd w:val="clear" w:color="auto" w:fill="FFFF00"/>
            <w:vAlign w:val="center"/>
          </w:tcPr>
          <w:p w:rsidR="00005046" w:rsidRPr="002D6C16" w:rsidRDefault="00005046" w:rsidP="00D2222D">
            <w:pPr>
              <w:tabs>
                <w:tab w:val="left" w:pos="571"/>
              </w:tabs>
              <w:jc w:val="center"/>
              <w:rPr>
                <w:b/>
                <w:i/>
                <w:position w:val="-24"/>
                <w:lang w:eastAsia="en-MY"/>
              </w:rPr>
            </w:pPr>
            <w:proofErr w:type="spellStart"/>
            <w:r>
              <w:rPr>
                <w:b/>
                <w:i/>
                <w:position w:val="-24"/>
                <w:lang w:eastAsia="en-MY"/>
              </w:rPr>
              <w:t>d</w:t>
            </w:r>
            <w:r w:rsidRPr="00164F9E">
              <w:rPr>
                <w:b/>
                <w:i/>
                <w:position w:val="-24"/>
                <w:vertAlign w:val="subscript"/>
                <w:lang w:eastAsia="en-MY"/>
              </w:rPr>
              <w:t>nm</w:t>
            </w:r>
            <w:proofErr w:type="spellEnd"/>
            <w:r>
              <w:rPr>
                <w:b/>
                <w:i/>
                <w:position w:val="-24"/>
                <w:lang w:eastAsia="en-MY"/>
              </w:rPr>
              <w:t>/t</w:t>
            </w:r>
          </w:p>
        </w:tc>
        <w:tc>
          <w:tcPr>
            <w:tcW w:w="4792" w:type="dxa"/>
            <w:gridSpan w:val="3"/>
            <w:shd w:val="clear" w:color="auto" w:fill="FFFF00"/>
            <w:vAlign w:val="center"/>
          </w:tcPr>
          <w:p w:rsidR="00005046" w:rsidRPr="002D6C16" w:rsidRDefault="00005046" w:rsidP="00D2222D">
            <w:pPr>
              <w:ind w:hanging="324"/>
              <w:jc w:val="center"/>
              <w:rPr>
                <w:b/>
                <w:color w:val="000000"/>
                <w:lang w:eastAsia="en-MY"/>
              </w:rPr>
            </w:pPr>
            <w:r w:rsidRPr="002D6C16">
              <w:rPr>
                <w:b/>
                <w:color w:val="000000"/>
                <w:lang w:eastAsia="en-MY"/>
              </w:rPr>
              <w:t>Failure Pressure (</w:t>
            </w:r>
            <w:proofErr w:type="spellStart"/>
            <w:r w:rsidRPr="002D6C16">
              <w:rPr>
                <w:b/>
                <w:color w:val="000000"/>
                <w:lang w:eastAsia="en-MY"/>
              </w:rPr>
              <w:t>MPa</w:t>
            </w:r>
            <w:proofErr w:type="spellEnd"/>
            <w:r w:rsidRPr="002D6C16">
              <w:rPr>
                <w:b/>
                <w:color w:val="000000"/>
                <w:lang w:eastAsia="en-MY"/>
              </w:rPr>
              <w:t>)</w:t>
            </w:r>
          </w:p>
        </w:tc>
      </w:tr>
      <w:tr w:rsidR="00005046" w:rsidRPr="00F9582B" w:rsidTr="00D2222D">
        <w:trPr>
          <w:trHeight w:val="540"/>
        </w:trPr>
        <w:tc>
          <w:tcPr>
            <w:tcW w:w="1116" w:type="dxa"/>
            <w:vMerge/>
            <w:shd w:val="clear" w:color="auto" w:fill="FFFF00"/>
            <w:vAlign w:val="center"/>
          </w:tcPr>
          <w:p w:rsidR="00005046" w:rsidRPr="007F725A" w:rsidRDefault="00005046" w:rsidP="00D2222D">
            <w:pPr>
              <w:jc w:val="center"/>
              <w:rPr>
                <w:b/>
                <w:color w:val="000000"/>
                <w:lang w:eastAsia="en-MY"/>
              </w:rPr>
            </w:pPr>
          </w:p>
        </w:tc>
        <w:tc>
          <w:tcPr>
            <w:tcW w:w="972" w:type="dxa"/>
            <w:vMerge/>
            <w:shd w:val="clear" w:color="auto" w:fill="FFFF00"/>
          </w:tcPr>
          <w:p w:rsidR="00005046" w:rsidRPr="002D6C16" w:rsidRDefault="00005046" w:rsidP="00D2222D">
            <w:pPr>
              <w:tabs>
                <w:tab w:val="left" w:pos="571"/>
              </w:tabs>
              <w:jc w:val="center"/>
              <w:rPr>
                <w:b/>
                <w:color w:val="000000"/>
                <w:lang w:eastAsia="en-MY"/>
              </w:rPr>
            </w:pPr>
          </w:p>
        </w:tc>
        <w:tc>
          <w:tcPr>
            <w:tcW w:w="900" w:type="dxa"/>
            <w:vMerge/>
            <w:shd w:val="clear" w:color="auto" w:fill="FFFF00"/>
            <w:vAlign w:val="center"/>
          </w:tcPr>
          <w:p w:rsidR="00005046" w:rsidRPr="002D6C16" w:rsidRDefault="00005046" w:rsidP="00D2222D">
            <w:pPr>
              <w:tabs>
                <w:tab w:val="left" w:pos="571"/>
              </w:tabs>
              <w:jc w:val="center"/>
              <w:rPr>
                <w:b/>
                <w:color w:val="000000"/>
                <w:lang w:eastAsia="en-MY"/>
              </w:rPr>
            </w:pPr>
          </w:p>
        </w:tc>
        <w:tc>
          <w:tcPr>
            <w:tcW w:w="900" w:type="dxa"/>
            <w:vMerge/>
            <w:shd w:val="clear" w:color="auto" w:fill="FFFF00"/>
          </w:tcPr>
          <w:p w:rsidR="00005046" w:rsidRPr="002D6C16" w:rsidRDefault="00005046" w:rsidP="00D2222D">
            <w:pPr>
              <w:tabs>
                <w:tab w:val="left" w:pos="571"/>
              </w:tabs>
              <w:jc w:val="center"/>
              <w:rPr>
                <w:b/>
                <w:color w:val="000000"/>
                <w:lang w:eastAsia="en-MY"/>
              </w:rPr>
            </w:pPr>
          </w:p>
        </w:tc>
        <w:tc>
          <w:tcPr>
            <w:tcW w:w="1620" w:type="dxa"/>
            <w:shd w:val="clear" w:color="auto" w:fill="FFFF00"/>
            <w:noWrap/>
            <w:vAlign w:val="center"/>
          </w:tcPr>
          <w:p w:rsidR="00005046" w:rsidRPr="002D6C16" w:rsidRDefault="00005046" w:rsidP="00D2222D">
            <w:pPr>
              <w:jc w:val="center"/>
              <w:rPr>
                <w:b/>
                <w:color w:val="000000"/>
                <w:lang w:eastAsia="en-MY"/>
              </w:rPr>
            </w:pPr>
            <w:r w:rsidRPr="002D6C16">
              <w:rPr>
                <w:b/>
                <w:color w:val="000000"/>
                <w:lang w:eastAsia="en-MY"/>
              </w:rPr>
              <w:t>FEA</w:t>
            </w:r>
            <w:r>
              <w:rPr>
                <w:b/>
                <w:color w:val="000000"/>
                <w:lang w:eastAsia="en-MY"/>
              </w:rPr>
              <w:t xml:space="preserve"> </w:t>
            </w:r>
            <w:r w:rsidRPr="002D6C16">
              <w:rPr>
                <w:b/>
                <w:color w:val="000000"/>
                <w:lang w:eastAsia="en-MY"/>
              </w:rPr>
              <w:t>(Linear)</w:t>
            </w:r>
          </w:p>
        </w:tc>
        <w:tc>
          <w:tcPr>
            <w:tcW w:w="1440" w:type="dxa"/>
            <w:shd w:val="clear" w:color="auto" w:fill="FFFF00"/>
            <w:vAlign w:val="center"/>
          </w:tcPr>
          <w:p w:rsidR="00005046" w:rsidRPr="002D6C16" w:rsidRDefault="00005046" w:rsidP="00D2222D">
            <w:pPr>
              <w:jc w:val="center"/>
              <w:rPr>
                <w:b/>
                <w:color w:val="000000"/>
                <w:lang w:eastAsia="en-MY"/>
              </w:rPr>
            </w:pPr>
            <w:r w:rsidRPr="002D6C16">
              <w:rPr>
                <w:b/>
                <w:color w:val="000000"/>
                <w:lang w:eastAsia="en-MY"/>
              </w:rPr>
              <w:t>FEA</w:t>
            </w:r>
            <w:r>
              <w:rPr>
                <w:b/>
                <w:color w:val="000000"/>
                <w:lang w:eastAsia="en-MY"/>
              </w:rPr>
              <w:t xml:space="preserve"> </w:t>
            </w:r>
            <w:r w:rsidRPr="002D6C16">
              <w:rPr>
                <w:b/>
                <w:color w:val="000000"/>
                <w:lang w:eastAsia="en-MY"/>
              </w:rPr>
              <w:t>(Non-Linear)</w:t>
            </w:r>
          </w:p>
        </w:tc>
        <w:tc>
          <w:tcPr>
            <w:tcW w:w="1732" w:type="dxa"/>
            <w:shd w:val="clear" w:color="auto" w:fill="FFFF00"/>
            <w:noWrap/>
            <w:vAlign w:val="center"/>
          </w:tcPr>
          <w:p w:rsidR="00005046" w:rsidRPr="002D6C16" w:rsidRDefault="00005046" w:rsidP="00D2222D">
            <w:pPr>
              <w:jc w:val="center"/>
              <w:rPr>
                <w:b/>
                <w:color w:val="000000"/>
                <w:lang w:eastAsia="en-MY"/>
              </w:rPr>
            </w:pPr>
            <w:r w:rsidRPr="002D6C16">
              <w:rPr>
                <w:b/>
                <w:color w:val="000000"/>
                <w:lang w:eastAsia="en-MY"/>
              </w:rPr>
              <w:t>DNV-RP-F101</w:t>
            </w:r>
          </w:p>
        </w:tc>
      </w:tr>
      <w:tr w:rsidR="00005046" w:rsidRPr="00164F9E" w:rsidTr="00D2222D">
        <w:trPr>
          <w:trHeight w:val="309"/>
        </w:trPr>
        <w:tc>
          <w:tcPr>
            <w:tcW w:w="1116" w:type="dxa"/>
            <w:vMerge w:val="restart"/>
            <w:shd w:val="clear" w:color="auto" w:fill="auto"/>
            <w:noWrap/>
            <w:vAlign w:val="center"/>
          </w:tcPr>
          <w:p w:rsidR="00005046" w:rsidRPr="00164F9E" w:rsidRDefault="00005046" w:rsidP="00D2222D">
            <w:pPr>
              <w:jc w:val="center"/>
              <w:rPr>
                <w:color w:val="000000"/>
                <w:lang w:eastAsia="en-MY"/>
              </w:rPr>
            </w:pPr>
            <w:r w:rsidRPr="00164F9E">
              <w:rPr>
                <w:color w:val="000000"/>
                <w:lang w:eastAsia="en-MY"/>
              </w:rPr>
              <w:t>0.5</w:t>
            </w:r>
          </w:p>
        </w:tc>
        <w:tc>
          <w:tcPr>
            <w:tcW w:w="972" w:type="dxa"/>
            <w:vMerge w:val="restart"/>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0.289</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105.8</w:t>
            </w:r>
          </w:p>
        </w:tc>
        <w:tc>
          <w:tcPr>
            <w:tcW w:w="1440" w:type="dxa"/>
          </w:tcPr>
          <w:p w:rsidR="00005046" w:rsidRPr="00164F9E" w:rsidRDefault="00005046" w:rsidP="00D2222D">
            <w:pPr>
              <w:jc w:val="center"/>
              <w:rPr>
                <w:color w:val="000000"/>
                <w:lang w:eastAsia="en-MY"/>
              </w:rPr>
            </w:pPr>
            <w:r w:rsidRPr="00164F9E">
              <w:rPr>
                <w:color w:val="000000"/>
                <w:lang w:eastAsia="en-MY"/>
              </w:rPr>
              <w:t>191.11</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110.02</w:t>
            </w:r>
          </w:p>
        </w:tc>
      </w:tr>
      <w:tr w:rsidR="00005046" w:rsidRPr="00164F9E" w:rsidTr="00D2222D">
        <w:trPr>
          <w:trHeight w:val="309"/>
        </w:trPr>
        <w:tc>
          <w:tcPr>
            <w:tcW w:w="1116" w:type="dxa"/>
            <w:vMerge/>
            <w:vAlign w:val="center"/>
          </w:tcPr>
          <w:p w:rsidR="00005046" w:rsidRPr="00164F9E" w:rsidRDefault="00005046" w:rsidP="00D2222D">
            <w:pPr>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0.50</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0.393</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75.00</w:t>
            </w:r>
          </w:p>
        </w:tc>
        <w:tc>
          <w:tcPr>
            <w:tcW w:w="1440" w:type="dxa"/>
          </w:tcPr>
          <w:p w:rsidR="00005046" w:rsidRPr="00164F9E" w:rsidRDefault="00005046" w:rsidP="00D2222D">
            <w:pPr>
              <w:jc w:val="center"/>
              <w:rPr>
                <w:color w:val="000000"/>
                <w:lang w:eastAsia="en-MY"/>
              </w:rPr>
            </w:pPr>
            <w:r w:rsidRPr="00164F9E">
              <w:rPr>
                <w:color w:val="000000"/>
                <w:lang w:eastAsia="en-MY"/>
              </w:rPr>
              <w:t>167.01</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97.23</w:t>
            </w:r>
          </w:p>
        </w:tc>
      </w:tr>
      <w:tr w:rsidR="00005046" w:rsidRPr="00164F9E" w:rsidTr="00D2222D">
        <w:trPr>
          <w:trHeight w:val="309"/>
        </w:trPr>
        <w:tc>
          <w:tcPr>
            <w:tcW w:w="1116" w:type="dxa"/>
            <w:vMerge/>
            <w:vAlign w:val="center"/>
          </w:tcPr>
          <w:p w:rsidR="00005046" w:rsidRPr="00164F9E" w:rsidRDefault="00005046" w:rsidP="00D2222D">
            <w:pPr>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tcBorders>
              <w:bottom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bottom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0.497</w:t>
            </w:r>
          </w:p>
        </w:tc>
        <w:tc>
          <w:tcPr>
            <w:tcW w:w="1620"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41.65</w:t>
            </w:r>
          </w:p>
        </w:tc>
        <w:tc>
          <w:tcPr>
            <w:tcW w:w="1440" w:type="dxa"/>
            <w:tcBorders>
              <w:bottom w:val="single" w:sz="6" w:space="0" w:color="auto"/>
            </w:tcBorders>
          </w:tcPr>
          <w:p w:rsidR="00005046" w:rsidRPr="00164F9E" w:rsidRDefault="00005046" w:rsidP="00D2222D">
            <w:pPr>
              <w:jc w:val="center"/>
              <w:rPr>
                <w:color w:val="000000"/>
                <w:lang w:eastAsia="en-MY"/>
              </w:rPr>
            </w:pPr>
            <w:r w:rsidRPr="00164F9E">
              <w:rPr>
                <w:color w:val="000000"/>
                <w:lang w:eastAsia="en-MY"/>
              </w:rPr>
              <w:t>90.41</w:t>
            </w:r>
          </w:p>
        </w:tc>
        <w:tc>
          <w:tcPr>
            <w:tcW w:w="1732"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23.98</w:t>
            </w:r>
          </w:p>
        </w:tc>
      </w:tr>
      <w:tr w:rsidR="00005046" w:rsidRPr="00164F9E" w:rsidTr="00D2222D">
        <w:trPr>
          <w:trHeight w:val="309"/>
        </w:trPr>
        <w:tc>
          <w:tcPr>
            <w:tcW w:w="1116" w:type="dxa"/>
            <w:vMerge/>
            <w:vAlign w:val="center"/>
          </w:tcPr>
          <w:p w:rsidR="00005046" w:rsidRPr="00164F9E" w:rsidRDefault="00005046" w:rsidP="00D2222D">
            <w:pPr>
              <w:jc w:val="center"/>
              <w:rPr>
                <w:color w:val="000000"/>
                <w:lang w:eastAsia="en-MY"/>
              </w:rPr>
            </w:pPr>
          </w:p>
        </w:tc>
        <w:tc>
          <w:tcPr>
            <w:tcW w:w="972" w:type="dxa"/>
            <w:shd w:val="clear" w:color="auto" w:fill="auto"/>
            <w:vAlign w:val="center"/>
          </w:tcPr>
          <w:p w:rsidR="00005046" w:rsidRPr="00164F9E" w:rsidRDefault="00005046" w:rsidP="00D2222D">
            <w:pPr>
              <w:tabs>
                <w:tab w:val="left" w:pos="571"/>
              </w:tabs>
              <w:jc w:val="center"/>
              <w:rPr>
                <w:color w:val="000000"/>
                <w:lang w:eastAsia="en-MY"/>
              </w:rPr>
            </w:pPr>
            <w:r>
              <w:rPr>
                <w:color w:val="000000"/>
                <w:lang w:eastAsia="en-MY"/>
              </w:rPr>
              <w:t>0.50</w:t>
            </w:r>
          </w:p>
        </w:tc>
        <w:tc>
          <w:tcPr>
            <w:tcW w:w="900" w:type="dxa"/>
            <w:tcBorders>
              <w:top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top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0.602</w:t>
            </w:r>
          </w:p>
        </w:tc>
        <w:tc>
          <w:tcPr>
            <w:tcW w:w="1620" w:type="dxa"/>
            <w:tcBorders>
              <w:top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41.76</w:t>
            </w:r>
          </w:p>
        </w:tc>
        <w:tc>
          <w:tcPr>
            <w:tcW w:w="1440" w:type="dxa"/>
            <w:tcBorders>
              <w:top w:val="single" w:sz="6" w:space="0" w:color="auto"/>
            </w:tcBorders>
          </w:tcPr>
          <w:p w:rsidR="00005046" w:rsidRPr="00164F9E" w:rsidRDefault="00005046" w:rsidP="00D2222D">
            <w:pPr>
              <w:jc w:val="center"/>
              <w:rPr>
                <w:color w:val="000000"/>
                <w:lang w:eastAsia="en-MY"/>
              </w:rPr>
            </w:pPr>
            <w:r w:rsidRPr="00164F9E">
              <w:rPr>
                <w:color w:val="000000"/>
                <w:lang w:eastAsia="en-MY"/>
              </w:rPr>
              <w:t>90.38</w:t>
            </w:r>
          </w:p>
        </w:tc>
        <w:tc>
          <w:tcPr>
            <w:tcW w:w="1732" w:type="dxa"/>
            <w:tcBorders>
              <w:top w:val="single" w:sz="6" w:space="0" w:color="auto"/>
            </w:tcBorders>
            <w:shd w:val="clear" w:color="auto" w:fill="auto"/>
            <w:noWrap/>
          </w:tcPr>
          <w:p w:rsidR="00005046" w:rsidRPr="00164F9E" w:rsidRDefault="00005046" w:rsidP="00D2222D">
            <w:pPr>
              <w:jc w:val="center"/>
            </w:pPr>
            <w:r w:rsidRPr="00164F9E">
              <w:rPr>
                <w:color w:val="000000"/>
                <w:lang w:eastAsia="en-MY"/>
              </w:rPr>
              <w:t>23.98</w:t>
            </w:r>
          </w:p>
        </w:tc>
      </w:tr>
      <w:tr w:rsidR="00005046" w:rsidRPr="00164F9E" w:rsidTr="00D2222D">
        <w:trPr>
          <w:trHeight w:val="309"/>
        </w:trPr>
        <w:tc>
          <w:tcPr>
            <w:tcW w:w="1116" w:type="dxa"/>
            <w:vMerge/>
            <w:vAlign w:val="center"/>
          </w:tcPr>
          <w:p w:rsidR="00005046" w:rsidRPr="00164F9E" w:rsidRDefault="00005046" w:rsidP="00D2222D">
            <w:pPr>
              <w:jc w:val="center"/>
              <w:rPr>
                <w:color w:val="000000"/>
                <w:lang w:eastAsia="en-MY"/>
              </w:rPr>
            </w:pPr>
          </w:p>
        </w:tc>
        <w:tc>
          <w:tcPr>
            <w:tcW w:w="972"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0.706</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42.20</w:t>
            </w:r>
          </w:p>
        </w:tc>
        <w:tc>
          <w:tcPr>
            <w:tcW w:w="1440" w:type="dxa"/>
          </w:tcPr>
          <w:p w:rsidR="00005046" w:rsidRPr="00164F9E" w:rsidRDefault="00005046" w:rsidP="00D2222D">
            <w:pPr>
              <w:jc w:val="center"/>
              <w:rPr>
                <w:color w:val="000000"/>
                <w:lang w:eastAsia="en-MY"/>
              </w:rPr>
            </w:pPr>
            <w:r w:rsidRPr="00164F9E">
              <w:rPr>
                <w:color w:val="000000"/>
                <w:lang w:eastAsia="en-MY"/>
              </w:rPr>
              <w:t>89.49</w:t>
            </w:r>
          </w:p>
        </w:tc>
        <w:tc>
          <w:tcPr>
            <w:tcW w:w="1732" w:type="dxa"/>
            <w:shd w:val="clear" w:color="auto" w:fill="auto"/>
            <w:noWrap/>
          </w:tcPr>
          <w:p w:rsidR="00005046" w:rsidRPr="00164F9E" w:rsidRDefault="00005046" w:rsidP="00D2222D">
            <w:pPr>
              <w:jc w:val="center"/>
            </w:pPr>
            <w:r w:rsidRPr="00164F9E">
              <w:rPr>
                <w:color w:val="000000"/>
                <w:lang w:eastAsia="en-MY"/>
              </w:rPr>
              <w:t>23.98</w:t>
            </w:r>
          </w:p>
        </w:tc>
      </w:tr>
      <w:tr w:rsidR="00005046" w:rsidRPr="00164F9E" w:rsidTr="00D2222D">
        <w:trPr>
          <w:trHeight w:val="309"/>
        </w:trPr>
        <w:tc>
          <w:tcPr>
            <w:tcW w:w="1116" w:type="dxa"/>
            <w:vMerge w:val="restart"/>
            <w:shd w:val="clear" w:color="auto" w:fill="auto"/>
            <w:noWrap/>
            <w:vAlign w:val="center"/>
          </w:tcPr>
          <w:p w:rsidR="00005046" w:rsidRPr="00164F9E" w:rsidRDefault="00005046" w:rsidP="00D2222D">
            <w:pPr>
              <w:tabs>
                <w:tab w:val="left" w:pos="571"/>
              </w:tabs>
              <w:jc w:val="center"/>
              <w:rPr>
                <w:color w:val="000000"/>
                <w:lang w:eastAsia="en-MY"/>
              </w:rPr>
            </w:pPr>
            <w:r w:rsidRPr="00164F9E">
              <w:rPr>
                <w:color w:val="000000"/>
                <w:lang w:eastAsia="en-MY"/>
              </w:rPr>
              <w:t>1.00</w:t>
            </w:r>
          </w:p>
        </w:tc>
        <w:tc>
          <w:tcPr>
            <w:tcW w:w="972" w:type="dxa"/>
            <w:vMerge w:val="restart"/>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0.259</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93.95</w:t>
            </w:r>
          </w:p>
        </w:tc>
        <w:tc>
          <w:tcPr>
            <w:tcW w:w="1440" w:type="dxa"/>
          </w:tcPr>
          <w:p w:rsidR="00005046" w:rsidRPr="00164F9E" w:rsidRDefault="00005046" w:rsidP="00D2222D">
            <w:pPr>
              <w:jc w:val="center"/>
              <w:rPr>
                <w:color w:val="000000"/>
                <w:lang w:eastAsia="en-MY"/>
              </w:rPr>
            </w:pPr>
            <w:r w:rsidRPr="00164F9E">
              <w:rPr>
                <w:color w:val="000000"/>
                <w:lang w:eastAsia="en-MY"/>
              </w:rPr>
              <w:t>176.98</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111.08</w:t>
            </w:r>
          </w:p>
        </w:tc>
      </w:tr>
      <w:tr w:rsidR="00005046" w:rsidRPr="00164F9E" w:rsidTr="00D2222D">
        <w:trPr>
          <w:trHeight w:val="309"/>
        </w:trPr>
        <w:tc>
          <w:tcPr>
            <w:tcW w:w="1116" w:type="dxa"/>
            <w:vMerge/>
            <w:vAlign w:val="center"/>
          </w:tcPr>
          <w:p w:rsidR="00005046" w:rsidRPr="00164F9E" w:rsidRDefault="00005046" w:rsidP="00D2222D">
            <w:pPr>
              <w:tabs>
                <w:tab w:val="left" w:pos="571"/>
              </w:tabs>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0.50</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0.349</w:t>
            </w:r>
          </w:p>
        </w:tc>
        <w:tc>
          <w:tcPr>
            <w:tcW w:w="1620" w:type="dxa"/>
            <w:shd w:val="clear" w:color="auto" w:fill="auto"/>
            <w:noWrap/>
            <w:vAlign w:val="bottom"/>
          </w:tcPr>
          <w:p w:rsidR="00005046" w:rsidRPr="00164F9E" w:rsidRDefault="00005046" w:rsidP="00D2222D">
            <w:pPr>
              <w:jc w:val="center"/>
              <w:rPr>
                <w:lang w:eastAsia="en-MY"/>
              </w:rPr>
            </w:pPr>
            <w:r w:rsidRPr="00164F9E">
              <w:rPr>
                <w:lang w:eastAsia="en-MY"/>
              </w:rPr>
              <w:t>70.34</w:t>
            </w:r>
          </w:p>
        </w:tc>
        <w:tc>
          <w:tcPr>
            <w:tcW w:w="1440" w:type="dxa"/>
          </w:tcPr>
          <w:p w:rsidR="00005046" w:rsidRPr="00164F9E" w:rsidRDefault="00005046" w:rsidP="00D2222D">
            <w:pPr>
              <w:jc w:val="center"/>
              <w:rPr>
                <w:lang w:eastAsia="en-MY"/>
              </w:rPr>
            </w:pPr>
            <w:r w:rsidRPr="00164F9E">
              <w:rPr>
                <w:lang w:eastAsia="en-MY"/>
              </w:rPr>
              <w:t>120.26</w:t>
            </w:r>
          </w:p>
        </w:tc>
        <w:tc>
          <w:tcPr>
            <w:tcW w:w="1732" w:type="dxa"/>
            <w:shd w:val="clear" w:color="auto" w:fill="auto"/>
            <w:noWrap/>
            <w:vAlign w:val="bottom"/>
          </w:tcPr>
          <w:p w:rsidR="00005046" w:rsidRPr="00164F9E" w:rsidRDefault="00005046" w:rsidP="00D2222D">
            <w:pPr>
              <w:jc w:val="center"/>
              <w:rPr>
                <w:lang w:eastAsia="en-MY"/>
              </w:rPr>
            </w:pPr>
            <w:r w:rsidRPr="00164F9E">
              <w:rPr>
                <w:lang w:eastAsia="en-MY"/>
              </w:rPr>
              <w:t>100.03</w:t>
            </w:r>
          </w:p>
        </w:tc>
      </w:tr>
      <w:tr w:rsidR="00005046" w:rsidRPr="00164F9E" w:rsidTr="00D2222D">
        <w:trPr>
          <w:trHeight w:val="309"/>
        </w:trPr>
        <w:tc>
          <w:tcPr>
            <w:tcW w:w="1116" w:type="dxa"/>
            <w:vMerge/>
            <w:vAlign w:val="center"/>
          </w:tcPr>
          <w:p w:rsidR="00005046" w:rsidRPr="00164F9E" w:rsidRDefault="00005046" w:rsidP="00D2222D">
            <w:pPr>
              <w:tabs>
                <w:tab w:val="left" w:pos="571"/>
              </w:tabs>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tcBorders>
              <w:bottom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bottom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0.438</w:t>
            </w:r>
          </w:p>
        </w:tc>
        <w:tc>
          <w:tcPr>
            <w:tcW w:w="1620"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41.22</w:t>
            </w:r>
          </w:p>
        </w:tc>
        <w:tc>
          <w:tcPr>
            <w:tcW w:w="1440" w:type="dxa"/>
            <w:tcBorders>
              <w:bottom w:val="single" w:sz="6" w:space="0" w:color="auto"/>
            </w:tcBorders>
          </w:tcPr>
          <w:p w:rsidR="00005046" w:rsidRPr="00164F9E" w:rsidRDefault="00005046" w:rsidP="00D2222D">
            <w:pPr>
              <w:jc w:val="center"/>
              <w:rPr>
                <w:color w:val="000000"/>
                <w:lang w:eastAsia="en-MY"/>
              </w:rPr>
            </w:pPr>
            <w:r w:rsidRPr="00164F9E">
              <w:rPr>
                <w:color w:val="000000"/>
                <w:lang w:eastAsia="en-MY"/>
              </w:rPr>
              <w:t>93.95</w:t>
            </w:r>
          </w:p>
        </w:tc>
        <w:tc>
          <w:tcPr>
            <w:tcW w:w="1732"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23.98</w:t>
            </w:r>
          </w:p>
        </w:tc>
      </w:tr>
      <w:tr w:rsidR="00005046" w:rsidRPr="00164F9E" w:rsidTr="00D2222D">
        <w:trPr>
          <w:trHeight w:val="309"/>
        </w:trPr>
        <w:tc>
          <w:tcPr>
            <w:tcW w:w="1116" w:type="dxa"/>
            <w:vMerge/>
            <w:vAlign w:val="center"/>
          </w:tcPr>
          <w:p w:rsidR="00005046" w:rsidRPr="00164F9E" w:rsidRDefault="00005046" w:rsidP="00D2222D">
            <w:pPr>
              <w:tabs>
                <w:tab w:val="left" w:pos="571"/>
              </w:tabs>
              <w:jc w:val="center"/>
              <w:rPr>
                <w:color w:val="000000"/>
                <w:lang w:eastAsia="en-MY"/>
              </w:rPr>
            </w:pPr>
          </w:p>
        </w:tc>
        <w:tc>
          <w:tcPr>
            <w:tcW w:w="972" w:type="dxa"/>
            <w:shd w:val="clear" w:color="auto" w:fill="auto"/>
            <w:vAlign w:val="center"/>
          </w:tcPr>
          <w:p w:rsidR="00005046" w:rsidRPr="00164F9E" w:rsidRDefault="00005046" w:rsidP="00D2222D">
            <w:pPr>
              <w:tabs>
                <w:tab w:val="left" w:pos="571"/>
              </w:tabs>
              <w:jc w:val="center"/>
              <w:rPr>
                <w:color w:val="000000"/>
                <w:lang w:eastAsia="en-MY"/>
              </w:rPr>
            </w:pPr>
            <w:r>
              <w:rPr>
                <w:color w:val="000000"/>
                <w:lang w:eastAsia="en-MY"/>
              </w:rPr>
              <w:t>0.50</w:t>
            </w:r>
          </w:p>
        </w:tc>
        <w:tc>
          <w:tcPr>
            <w:tcW w:w="900" w:type="dxa"/>
            <w:tcBorders>
              <w:top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top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0.528</w:t>
            </w:r>
          </w:p>
        </w:tc>
        <w:tc>
          <w:tcPr>
            <w:tcW w:w="1620" w:type="dxa"/>
            <w:tcBorders>
              <w:top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41.24</w:t>
            </w:r>
          </w:p>
        </w:tc>
        <w:tc>
          <w:tcPr>
            <w:tcW w:w="1440" w:type="dxa"/>
            <w:tcBorders>
              <w:top w:val="single" w:sz="6" w:space="0" w:color="auto"/>
            </w:tcBorders>
          </w:tcPr>
          <w:p w:rsidR="00005046" w:rsidRPr="00164F9E" w:rsidRDefault="00005046" w:rsidP="00D2222D">
            <w:pPr>
              <w:jc w:val="center"/>
              <w:rPr>
                <w:color w:val="000000"/>
                <w:lang w:eastAsia="en-MY"/>
              </w:rPr>
            </w:pPr>
            <w:r w:rsidRPr="00164F9E">
              <w:rPr>
                <w:color w:val="000000"/>
                <w:lang w:eastAsia="en-MY"/>
              </w:rPr>
              <w:t>91.45</w:t>
            </w:r>
          </w:p>
        </w:tc>
        <w:tc>
          <w:tcPr>
            <w:tcW w:w="1732" w:type="dxa"/>
            <w:tcBorders>
              <w:top w:val="single" w:sz="6" w:space="0" w:color="auto"/>
            </w:tcBorders>
            <w:shd w:val="clear" w:color="auto" w:fill="auto"/>
            <w:noWrap/>
          </w:tcPr>
          <w:p w:rsidR="00005046" w:rsidRPr="00164F9E" w:rsidRDefault="00005046" w:rsidP="00D2222D">
            <w:pPr>
              <w:jc w:val="center"/>
            </w:pPr>
            <w:r w:rsidRPr="00164F9E">
              <w:rPr>
                <w:color w:val="000000"/>
                <w:lang w:eastAsia="en-MY"/>
              </w:rPr>
              <w:t>23.98</w:t>
            </w:r>
          </w:p>
        </w:tc>
      </w:tr>
      <w:tr w:rsidR="00005046" w:rsidRPr="00164F9E" w:rsidTr="00D2222D">
        <w:trPr>
          <w:trHeight w:val="309"/>
        </w:trPr>
        <w:tc>
          <w:tcPr>
            <w:tcW w:w="1116" w:type="dxa"/>
            <w:vMerge/>
            <w:vAlign w:val="center"/>
          </w:tcPr>
          <w:p w:rsidR="00005046" w:rsidRPr="00164F9E" w:rsidRDefault="00005046" w:rsidP="00D2222D">
            <w:pPr>
              <w:tabs>
                <w:tab w:val="left" w:pos="571"/>
              </w:tabs>
              <w:jc w:val="center"/>
              <w:rPr>
                <w:color w:val="000000"/>
                <w:lang w:eastAsia="en-MY"/>
              </w:rPr>
            </w:pPr>
          </w:p>
        </w:tc>
        <w:tc>
          <w:tcPr>
            <w:tcW w:w="972"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0.618</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41.40</w:t>
            </w:r>
          </w:p>
        </w:tc>
        <w:tc>
          <w:tcPr>
            <w:tcW w:w="1440" w:type="dxa"/>
          </w:tcPr>
          <w:p w:rsidR="00005046" w:rsidRPr="00164F9E" w:rsidRDefault="00005046" w:rsidP="00D2222D">
            <w:pPr>
              <w:jc w:val="center"/>
              <w:rPr>
                <w:color w:val="000000"/>
                <w:lang w:eastAsia="en-MY"/>
              </w:rPr>
            </w:pPr>
            <w:r w:rsidRPr="00164F9E">
              <w:rPr>
                <w:color w:val="000000"/>
                <w:lang w:eastAsia="en-MY"/>
              </w:rPr>
              <w:t>90.03</w:t>
            </w:r>
          </w:p>
        </w:tc>
        <w:tc>
          <w:tcPr>
            <w:tcW w:w="1732" w:type="dxa"/>
            <w:shd w:val="clear" w:color="auto" w:fill="auto"/>
            <w:noWrap/>
          </w:tcPr>
          <w:p w:rsidR="00005046" w:rsidRPr="00164F9E" w:rsidRDefault="00005046" w:rsidP="00D2222D">
            <w:pPr>
              <w:jc w:val="center"/>
            </w:pPr>
            <w:r w:rsidRPr="00164F9E">
              <w:rPr>
                <w:color w:val="000000"/>
                <w:lang w:eastAsia="en-MY"/>
              </w:rPr>
              <w:t>23.98</w:t>
            </w:r>
          </w:p>
        </w:tc>
      </w:tr>
      <w:tr w:rsidR="00005046" w:rsidRPr="00164F9E" w:rsidTr="00D2222D">
        <w:trPr>
          <w:trHeight w:val="309"/>
        </w:trPr>
        <w:tc>
          <w:tcPr>
            <w:tcW w:w="1116" w:type="dxa"/>
            <w:vMerge w:val="restart"/>
            <w:vAlign w:val="center"/>
          </w:tcPr>
          <w:p w:rsidR="00005046" w:rsidRPr="00164F9E" w:rsidRDefault="00005046" w:rsidP="00D2222D">
            <w:pPr>
              <w:tabs>
                <w:tab w:val="left" w:pos="571"/>
              </w:tabs>
              <w:jc w:val="center"/>
              <w:rPr>
                <w:color w:val="000000"/>
                <w:lang w:eastAsia="en-MY"/>
              </w:rPr>
            </w:pPr>
            <w:r w:rsidRPr="00164F9E">
              <w:rPr>
                <w:color w:val="000000"/>
                <w:lang w:eastAsia="en-MY"/>
              </w:rPr>
              <w:t>1.50</w:t>
            </w:r>
          </w:p>
        </w:tc>
        <w:tc>
          <w:tcPr>
            <w:tcW w:w="972" w:type="dxa"/>
            <w:vMerge w:val="restart"/>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0.25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0.237</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85.02</w:t>
            </w:r>
          </w:p>
        </w:tc>
        <w:tc>
          <w:tcPr>
            <w:tcW w:w="1440" w:type="dxa"/>
          </w:tcPr>
          <w:p w:rsidR="00005046" w:rsidRPr="00164F9E" w:rsidRDefault="00005046" w:rsidP="00D2222D">
            <w:pPr>
              <w:jc w:val="center"/>
              <w:rPr>
                <w:color w:val="000000"/>
                <w:lang w:eastAsia="en-MY"/>
              </w:rPr>
            </w:pPr>
            <w:r w:rsidRPr="00164F9E">
              <w:rPr>
                <w:color w:val="000000"/>
                <w:lang w:eastAsia="en-MY"/>
              </w:rPr>
              <w:t>189.65</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112.01</w:t>
            </w:r>
          </w:p>
        </w:tc>
      </w:tr>
      <w:tr w:rsidR="00005046" w:rsidRPr="00164F9E" w:rsidTr="00D2222D">
        <w:trPr>
          <w:trHeight w:val="309"/>
        </w:trPr>
        <w:tc>
          <w:tcPr>
            <w:tcW w:w="1116" w:type="dxa"/>
            <w:vMerge/>
            <w:shd w:val="clear" w:color="auto" w:fill="auto"/>
            <w:noWrap/>
            <w:vAlign w:val="center"/>
          </w:tcPr>
          <w:p w:rsidR="00005046" w:rsidRPr="00164F9E" w:rsidRDefault="00005046" w:rsidP="00D2222D">
            <w:pPr>
              <w:tabs>
                <w:tab w:val="left" w:pos="571"/>
              </w:tabs>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0.50</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0.315</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62.63</w:t>
            </w:r>
          </w:p>
        </w:tc>
        <w:tc>
          <w:tcPr>
            <w:tcW w:w="1440" w:type="dxa"/>
          </w:tcPr>
          <w:p w:rsidR="00005046" w:rsidRPr="00164F9E" w:rsidRDefault="00005046" w:rsidP="00D2222D">
            <w:pPr>
              <w:jc w:val="center"/>
              <w:rPr>
                <w:color w:val="000000"/>
                <w:lang w:eastAsia="en-MY"/>
              </w:rPr>
            </w:pPr>
            <w:r w:rsidRPr="00164F9E">
              <w:rPr>
                <w:color w:val="000000"/>
                <w:lang w:eastAsia="en-MY"/>
              </w:rPr>
              <w:t>171.26</w:t>
            </w:r>
          </w:p>
        </w:tc>
        <w:tc>
          <w:tcPr>
            <w:tcW w:w="1732"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102.2</w:t>
            </w:r>
          </w:p>
        </w:tc>
      </w:tr>
      <w:tr w:rsidR="00005046" w:rsidRPr="00164F9E" w:rsidTr="00D2222D">
        <w:trPr>
          <w:trHeight w:val="309"/>
        </w:trPr>
        <w:tc>
          <w:tcPr>
            <w:tcW w:w="1116" w:type="dxa"/>
            <w:vMerge/>
            <w:vAlign w:val="center"/>
          </w:tcPr>
          <w:p w:rsidR="00005046" w:rsidRPr="00164F9E" w:rsidRDefault="00005046" w:rsidP="00D2222D">
            <w:pPr>
              <w:jc w:val="center"/>
              <w:rPr>
                <w:color w:val="000000"/>
                <w:lang w:eastAsia="en-MY"/>
              </w:rPr>
            </w:pPr>
          </w:p>
        </w:tc>
        <w:tc>
          <w:tcPr>
            <w:tcW w:w="972" w:type="dxa"/>
            <w:vMerge/>
            <w:vAlign w:val="center"/>
          </w:tcPr>
          <w:p w:rsidR="00005046" w:rsidRPr="00164F9E" w:rsidRDefault="00005046" w:rsidP="00D2222D">
            <w:pPr>
              <w:tabs>
                <w:tab w:val="left" w:pos="571"/>
              </w:tabs>
              <w:jc w:val="center"/>
              <w:rPr>
                <w:color w:val="000000"/>
                <w:lang w:eastAsia="en-MY"/>
              </w:rPr>
            </w:pPr>
          </w:p>
        </w:tc>
        <w:tc>
          <w:tcPr>
            <w:tcW w:w="900" w:type="dxa"/>
            <w:tcBorders>
              <w:bottom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bottom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0.394</w:t>
            </w:r>
          </w:p>
        </w:tc>
        <w:tc>
          <w:tcPr>
            <w:tcW w:w="1620"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41.54</w:t>
            </w:r>
          </w:p>
        </w:tc>
        <w:tc>
          <w:tcPr>
            <w:tcW w:w="1440" w:type="dxa"/>
            <w:tcBorders>
              <w:bottom w:val="single" w:sz="6" w:space="0" w:color="auto"/>
            </w:tcBorders>
          </w:tcPr>
          <w:p w:rsidR="00005046" w:rsidRPr="00164F9E" w:rsidRDefault="00005046" w:rsidP="00D2222D">
            <w:pPr>
              <w:jc w:val="center"/>
              <w:rPr>
                <w:color w:val="000000"/>
                <w:lang w:eastAsia="en-MY"/>
              </w:rPr>
            </w:pPr>
            <w:r w:rsidRPr="00164F9E">
              <w:rPr>
                <w:color w:val="000000"/>
                <w:lang w:eastAsia="en-MY"/>
              </w:rPr>
              <w:t>106.00</w:t>
            </w:r>
          </w:p>
        </w:tc>
        <w:tc>
          <w:tcPr>
            <w:tcW w:w="1732" w:type="dxa"/>
            <w:tcBorders>
              <w:bottom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23.98</w:t>
            </w:r>
          </w:p>
        </w:tc>
      </w:tr>
      <w:tr w:rsidR="00005046" w:rsidRPr="00164F9E" w:rsidTr="00D2222D">
        <w:trPr>
          <w:trHeight w:val="309"/>
        </w:trPr>
        <w:tc>
          <w:tcPr>
            <w:tcW w:w="1116" w:type="dxa"/>
            <w:vMerge/>
            <w:shd w:val="clear" w:color="auto" w:fill="auto"/>
            <w:noWrap/>
            <w:vAlign w:val="center"/>
          </w:tcPr>
          <w:p w:rsidR="00005046" w:rsidRPr="00164F9E" w:rsidRDefault="00005046" w:rsidP="00D2222D">
            <w:pPr>
              <w:tabs>
                <w:tab w:val="left" w:pos="571"/>
              </w:tabs>
              <w:jc w:val="center"/>
              <w:rPr>
                <w:color w:val="000000"/>
                <w:lang w:eastAsia="en-MY"/>
              </w:rPr>
            </w:pPr>
          </w:p>
        </w:tc>
        <w:tc>
          <w:tcPr>
            <w:tcW w:w="972" w:type="dxa"/>
            <w:shd w:val="clear" w:color="auto" w:fill="auto"/>
            <w:vAlign w:val="center"/>
          </w:tcPr>
          <w:p w:rsidR="00005046" w:rsidRPr="00164F9E" w:rsidRDefault="00005046" w:rsidP="00D2222D">
            <w:pPr>
              <w:tabs>
                <w:tab w:val="left" w:pos="571"/>
              </w:tabs>
              <w:jc w:val="center"/>
              <w:rPr>
                <w:color w:val="000000"/>
                <w:lang w:eastAsia="en-MY"/>
              </w:rPr>
            </w:pPr>
            <w:r>
              <w:rPr>
                <w:color w:val="000000"/>
                <w:lang w:eastAsia="en-MY"/>
              </w:rPr>
              <w:t>0.50</w:t>
            </w:r>
          </w:p>
        </w:tc>
        <w:tc>
          <w:tcPr>
            <w:tcW w:w="900" w:type="dxa"/>
            <w:tcBorders>
              <w:top w:val="single" w:sz="6" w:space="0" w:color="auto"/>
            </w:tcBorders>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Borders>
              <w:top w:val="single" w:sz="6" w:space="0" w:color="auto"/>
            </w:tcBorders>
          </w:tcPr>
          <w:p w:rsidR="00005046" w:rsidRPr="00164F9E" w:rsidRDefault="00005046" w:rsidP="00D2222D">
            <w:pPr>
              <w:tabs>
                <w:tab w:val="left" w:pos="571"/>
              </w:tabs>
              <w:jc w:val="center"/>
              <w:rPr>
                <w:color w:val="000000"/>
                <w:lang w:eastAsia="en-MY"/>
              </w:rPr>
            </w:pPr>
            <w:r>
              <w:rPr>
                <w:color w:val="000000"/>
                <w:lang w:eastAsia="en-MY"/>
              </w:rPr>
              <w:t>0.472</w:t>
            </w:r>
          </w:p>
        </w:tc>
        <w:tc>
          <w:tcPr>
            <w:tcW w:w="1620" w:type="dxa"/>
            <w:tcBorders>
              <w:top w:val="single" w:sz="6" w:space="0" w:color="auto"/>
            </w:tcBorders>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41.50</w:t>
            </w:r>
          </w:p>
        </w:tc>
        <w:tc>
          <w:tcPr>
            <w:tcW w:w="1440" w:type="dxa"/>
            <w:tcBorders>
              <w:top w:val="single" w:sz="6" w:space="0" w:color="auto"/>
            </w:tcBorders>
          </w:tcPr>
          <w:p w:rsidR="00005046" w:rsidRPr="00164F9E" w:rsidRDefault="00005046" w:rsidP="00D2222D">
            <w:pPr>
              <w:jc w:val="center"/>
              <w:rPr>
                <w:color w:val="000000"/>
                <w:lang w:eastAsia="en-MY"/>
              </w:rPr>
            </w:pPr>
            <w:r w:rsidRPr="00164F9E">
              <w:rPr>
                <w:color w:val="000000"/>
                <w:lang w:eastAsia="en-MY"/>
              </w:rPr>
              <w:t>105.66</w:t>
            </w:r>
          </w:p>
        </w:tc>
        <w:tc>
          <w:tcPr>
            <w:tcW w:w="1732" w:type="dxa"/>
            <w:tcBorders>
              <w:top w:val="single" w:sz="6" w:space="0" w:color="auto"/>
            </w:tcBorders>
            <w:shd w:val="clear" w:color="auto" w:fill="auto"/>
            <w:noWrap/>
          </w:tcPr>
          <w:p w:rsidR="00005046" w:rsidRPr="00164F9E" w:rsidRDefault="00005046" w:rsidP="00D2222D">
            <w:pPr>
              <w:jc w:val="center"/>
            </w:pPr>
            <w:r w:rsidRPr="00164F9E">
              <w:rPr>
                <w:color w:val="000000"/>
                <w:lang w:eastAsia="en-MY"/>
              </w:rPr>
              <w:t>23.98</w:t>
            </w:r>
          </w:p>
        </w:tc>
      </w:tr>
      <w:tr w:rsidR="00005046" w:rsidRPr="00164F9E" w:rsidTr="00D2222D">
        <w:trPr>
          <w:trHeight w:val="309"/>
        </w:trPr>
        <w:tc>
          <w:tcPr>
            <w:tcW w:w="1116" w:type="dxa"/>
            <w:vMerge/>
            <w:vAlign w:val="center"/>
          </w:tcPr>
          <w:p w:rsidR="00005046" w:rsidRPr="00164F9E" w:rsidRDefault="00005046" w:rsidP="00D2222D">
            <w:pPr>
              <w:jc w:val="center"/>
              <w:rPr>
                <w:color w:val="000000"/>
                <w:lang w:eastAsia="en-MY"/>
              </w:rPr>
            </w:pPr>
          </w:p>
        </w:tc>
        <w:tc>
          <w:tcPr>
            <w:tcW w:w="972"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vAlign w:val="center"/>
          </w:tcPr>
          <w:p w:rsidR="00005046" w:rsidRPr="00164F9E" w:rsidRDefault="00005046" w:rsidP="00D2222D">
            <w:pPr>
              <w:tabs>
                <w:tab w:val="left" w:pos="571"/>
              </w:tabs>
              <w:jc w:val="center"/>
              <w:rPr>
                <w:color w:val="000000"/>
                <w:lang w:eastAsia="en-MY"/>
              </w:rPr>
            </w:pPr>
            <w:r w:rsidRPr="00164F9E">
              <w:rPr>
                <w:color w:val="000000"/>
                <w:lang w:eastAsia="en-MY"/>
              </w:rPr>
              <w:t>0.75</w:t>
            </w:r>
          </w:p>
        </w:tc>
        <w:tc>
          <w:tcPr>
            <w:tcW w:w="900" w:type="dxa"/>
          </w:tcPr>
          <w:p w:rsidR="00005046" w:rsidRPr="00164F9E" w:rsidRDefault="00005046" w:rsidP="00D2222D">
            <w:pPr>
              <w:tabs>
                <w:tab w:val="left" w:pos="571"/>
              </w:tabs>
              <w:jc w:val="center"/>
              <w:rPr>
                <w:color w:val="000000"/>
                <w:lang w:eastAsia="en-MY"/>
              </w:rPr>
            </w:pPr>
            <w:r>
              <w:rPr>
                <w:color w:val="000000"/>
                <w:lang w:eastAsia="en-MY"/>
              </w:rPr>
              <w:t>0.551</w:t>
            </w:r>
          </w:p>
        </w:tc>
        <w:tc>
          <w:tcPr>
            <w:tcW w:w="1620" w:type="dxa"/>
            <w:shd w:val="clear" w:color="auto" w:fill="auto"/>
            <w:noWrap/>
            <w:vAlign w:val="bottom"/>
          </w:tcPr>
          <w:p w:rsidR="00005046" w:rsidRPr="00164F9E" w:rsidRDefault="00005046" w:rsidP="00D2222D">
            <w:pPr>
              <w:jc w:val="center"/>
              <w:rPr>
                <w:color w:val="000000"/>
                <w:lang w:eastAsia="en-MY"/>
              </w:rPr>
            </w:pPr>
            <w:r w:rsidRPr="00164F9E">
              <w:rPr>
                <w:color w:val="000000"/>
                <w:lang w:eastAsia="en-MY"/>
              </w:rPr>
              <w:t>41.51</w:t>
            </w:r>
          </w:p>
        </w:tc>
        <w:tc>
          <w:tcPr>
            <w:tcW w:w="1440" w:type="dxa"/>
          </w:tcPr>
          <w:p w:rsidR="00005046" w:rsidRPr="00164F9E" w:rsidRDefault="00005046" w:rsidP="00D2222D">
            <w:pPr>
              <w:jc w:val="center"/>
              <w:rPr>
                <w:color w:val="000000"/>
                <w:lang w:eastAsia="en-MY"/>
              </w:rPr>
            </w:pPr>
            <w:r w:rsidRPr="00164F9E">
              <w:rPr>
                <w:color w:val="000000"/>
                <w:lang w:eastAsia="en-MY"/>
              </w:rPr>
              <w:t>99.28</w:t>
            </w:r>
          </w:p>
        </w:tc>
        <w:tc>
          <w:tcPr>
            <w:tcW w:w="1732" w:type="dxa"/>
            <w:shd w:val="clear" w:color="auto" w:fill="auto"/>
            <w:noWrap/>
          </w:tcPr>
          <w:p w:rsidR="00005046" w:rsidRPr="00164F9E" w:rsidRDefault="00005046" w:rsidP="00D2222D">
            <w:pPr>
              <w:jc w:val="center"/>
            </w:pPr>
            <w:r w:rsidRPr="00164F9E">
              <w:rPr>
                <w:color w:val="000000"/>
                <w:lang w:eastAsia="en-MY"/>
              </w:rPr>
              <w:t>23.98</w:t>
            </w:r>
          </w:p>
        </w:tc>
      </w:tr>
    </w:tbl>
    <w:p w:rsidR="00005046" w:rsidRDefault="00005046" w:rsidP="00005046">
      <w:pPr>
        <w:spacing w:line="360" w:lineRule="auto"/>
        <w:jc w:val="center"/>
        <w:rPr>
          <w:b/>
        </w:rPr>
      </w:pPr>
    </w:p>
    <w:p w:rsidR="00005046" w:rsidRDefault="00005046" w:rsidP="00005046">
      <w:pPr>
        <w:spacing w:line="360" w:lineRule="auto"/>
        <w:jc w:val="both"/>
        <w:rPr>
          <w:bCs/>
        </w:rPr>
      </w:pPr>
      <w:r>
        <w:rPr>
          <w:bCs/>
        </w:rPr>
        <w:t>In order to verify the data for X65 steel analysis, another type of steel, X100 steel is used for the simulation. X100 steel has higher ultimate tensile strength and hardness compared to X65 steel. Overall results for X100 shows similar trend to X65 steel. FEA non-linear analysis is the most conservative method to assess the maximum allowable corroded pressure inside pipeline with interacting defects. The stopping criterion used in finite element analysis is when the Von-</w:t>
      </w:r>
      <w:proofErr w:type="spellStart"/>
      <w:r>
        <w:rPr>
          <w:bCs/>
        </w:rPr>
        <w:t>Mises</w:t>
      </w:r>
      <w:proofErr w:type="spellEnd"/>
      <w:r>
        <w:rPr>
          <w:bCs/>
        </w:rPr>
        <w:t xml:space="preserve"> stress reaches the ultimate tensile stress across the entire ligament of the pipe. </w:t>
      </w:r>
    </w:p>
    <w:p w:rsidR="00005046" w:rsidRDefault="00005046" w:rsidP="00005046">
      <w:pPr>
        <w:spacing w:line="360" w:lineRule="auto"/>
        <w:jc w:val="both"/>
        <w:rPr>
          <w:bCs/>
        </w:rPr>
      </w:pPr>
      <w:r>
        <w:rPr>
          <w:bCs/>
        </w:rPr>
        <w:t>The overall results for X100 steel are represented in a graphical form as in Figure 4.5 for corroded p</w:t>
      </w:r>
      <w:r w:rsidRPr="003B7F3D">
        <w:rPr>
          <w:bCs/>
        </w:rPr>
        <w:t xml:space="preserve">ressure, </w:t>
      </w:r>
      <w:proofErr w:type="spellStart"/>
      <w:r>
        <w:rPr>
          <w:bCs/>
          <w:i/>
        </w:rPr>
        <w:t>p</w:t>
      </w:r>
      <w:r w:rsidRPr="003B7F3D">
        <w:rPr>
          <w:bCs/>
          <w:i/>
          <w:vertAlign w:val="subscript"/>
        </w:rPr>
        <w:t>corr</w:t>
      </w:r>
      <w:proofErr w:type="spellEnd"/>
      <w:r w:rsidRPr="00ED0652">
        <w:rPr>
          <w:bCs/>
          <w:i/>
        </w:rPr>
        <w:t>/</w:t>
      </w:r>
      <w:proofErr w:type="spellStart"/>
      <w:r w:rsidRPr="00ED0652">
        <w:rPr>
          <w:bCs/>
          <w:i/>
        </w:rPr>
        <w:t>p</w:t>
      </w:r>
      <w:r>
        <w:rPr>
          <w:bCs/>
          <w:i/>
          <w:vertAlign w:val="subscript"/>
        </w:rPr>
        <w:t>atm</w:t>
      </w:r>
      <w:proofErr w:type="spellEnd"/>
      <w:r w:rsidRPr="003B7F3D">
        <w:rPr>
          <w:bCs/>
          <w:i/>
        </w:rPr>
        <w:t xml:space="preserve"> </w:t>
      </w:r>
      <w:proofErr w:type="spellStart"/>
      <w:r w:rsidRPr="003B7F3D">
        <w:rPr>
          <w:bCs/>
        </w:rPr>
        <w:t>vs</w:t>
      </w:r>
      <w:proofErr w:type="spellEnd"/>
      <w:r w:rsidRPr="003B7F3D">
        <w:rPr>
          <w:bCs/>
        </w:rPr>
        <w:t xml:space="preserve"> spacing per square root of unit depth with </w:t>
      </w:r>
      <w:proofErr w:type="gramStart"/>
      <w:r w:rsidRPr="003B7F3D">
        <w:rPr>
          <w:bCs/>
        </w:rPr>
        <w:t>thickness,</w:t>
      </w:r>
      <w:r w:rsidRPr="003B7F3D">
        <w:rPr>
          <w:b/>
          <w:bCs/>
          <w:color w:val="000000"/>
          <w:kern w:val="24"/>
          <w:position w:val="-28"/>
          <w:lang w:eastAsia="en-MY"/>
        </w:rPr>
        <w:object w:dxaOrig="760" w:dyaOrig="660">
          <v:shape id="_x0000_i1065" type="#_x0000_t75" style="width:39pt;height:33pt" o:ole="">
            <v:imagedata r:id="rId9" o:title=""/>
          </v:shape>
          <o:OLEObject Type="Embed" ProgID="Equation.3" ShapeID="_x0000_i1065" DrawAspect="Content" ObjectID="_1381668236" r:id="rId133"/>
        </w:object>
      </w:r>
      <w:proofErr w:type="gramEnd"/>
      <w:r>
        <w:rPr>
          <w:bCs/>
        </w:rPr>
        <w:t xml:space="preserve"> and in Table 4.4 for corroded p</w:t>
      </w:r>
      <w:r w:rsidRPr="003B7F3D">
        <w:rPr>
          <w:bCs/>
        </w:rPr>
        <w:t xml:space="preserve">ressure, </w:t>
      </w:r>
      <w:proofErr w:type="spellStart"/>
      <w:r>
        <w:rPr>
          <w:bCs/>
          <w:i/>
        </w:rPr>
        <w:t>p</w:t>
      </w:r>
      <w:r w:rsidRPr="003B7F3D">
        <w:rPr>
          <w:bCs/>
          <w:i/>
          <w:vertAlign w:val="subscript"/>
        </w:rPr>
        <w:t>corr</w:t>
      </w:r>
      <w:proofErr w:type="spellEnd"/>
      <w:r w:rsidRPr="00ED0652">
        <w:rPr>
          <w:bCs/>
          <w:i/>
        </w:rPr>
        <w:t>/</w:t>
      </w:r>
      <w:proofErr w:type="spellStart"/>
      <w:r w:rsidRPr="00ED0652">
        <w:rPr>
          <w:bCs/>
          <w:i/>
        </w:rPr>
        <w:t>p</w:t>
      </w:r>
      <w:r>
        <w:rPr>
          <w:bCs/>
          <w:i/>
          <w:vertAlign w:val="subscript"/>
        </w:rPr>
        <w:t>atm</w:t>
      </w:r>
      <w:proofErr w:type="spellEnd"/>
      <w:r>
        <w:rPr>
          <w:bCs/>
          <w:i/>
        </w:rPr>
        <w:t xml:space="preserve"> </w:t>
      </w:r>
      <w:proofErr w:type="spellStart"/>
      <w:r>
        <w:rPr>
          <w:bCs/>
          <w:i/>
        </w:rPr>
        <w:t>vs</w:t>
      </w:r>
      <w:proofErr w:type="spellEnd"/>
      <w:r>
        <w:rPr>
          <w:bCs/>
          <w:i/>
        </w:rPr>
        <w:t xml:space="preserve"> </w:t>
      </w:r>
      <w:r>
        <w:rPr>
          <w:bCs/>
        </w:rPr>
        <w:t>normalizing depth parameter.</w:t>
      </w:r>
    </w:p>
    <w:p w:rsidR="00005046" w:rsidRDefault="00005046" w:rsidP="00005046">
      <w:pPr>
        <w:spacing w:line="360" w:lineRule="auto"/>
        <w:jc w:val="center"/>
        <w:rPr>
          <w:bCs/>
        </w:rPr>
      </w:pPr>
      <w:r>
        <w:rPr>
          <w:b/>
          <w:bCs/>
          <w:noProof/>
          <w:color w:val="FF0000"/>
        </w:rPr>
        <w:pict>
          <v:rect id="_x0000_s1106" style="position:absolute;left:0;text-align:left;margin-left:2.75pt;margin-top:7.65pt;width:410.35pt;height:162.75pt;z-index:251742208" filled="f">
            <v:textbox inset="1.87961mm,.93981mm,1.87961mm,.93981mm"/>
          </v:rect>
        </w:pict>
      </w:r>
      <w:r>
        <w:rPr>
          <w:b/>
          <w:bCs/>
          <w:noProof/>
          <w:color w:val="FF0000"/>
        </w:rPr>
        <w:pict>
          <v:shape id="_x0000_s1104" type="#_x0000_t202" style="position:absolute;left:0;text-align:left;margin-left:2.75pt;margin-top:12.05pt;width:81pt;height:18.75pt;z-index:251740160" stroked="f">
            <v:textbox style="mso-next-textbox:#_x0000_s1104" inset="1.87961mm,.93981mm,1.87961mm,.93981mm">
              <w:txbxContent>
                <w:p w:rsidR="00005046" w:rsidRPr="00AE3415" w:rsidRDefault="00005046" w:rsidP="00005046">
                  <w:r>
                    <w:rPr>
                      <w:bCs/>
                      <w:i/>
                    </w:rPr>
                    <w:t xml:space="preserve">  </w:t>
                  </w:r>
                  <w:proofErr w:type="spellStart"/>
                  <w:proofErr w:type="gramStart"/>
                  <w:r>
                    <w:rPr>
                      <w:bCs/>
                      <w:i/>
                    </w:rPr>
                    <w:t>p</w:t>
                  </w:r>
                  <w:r w:rsidRPr="00881615">
                    <w:rPr>
                      <w:bCs/>
                      <w:i/>
                      <w:vertAlign w:val="subscript"/>
                    </w:rPr>
                    <w:t>corr</w:t>
                  </w:r>
                  <w:proofErr w:type="spellEnd"/>
                  <w:proofErr w:type="gramEnd"/>
                  <w:r>
                    <w:rPr>
                      <w:bCs/>
                      <w:i/>
                    </w:rPr>
                    <w:t xml:space="preserve">/ </w:t>
                  </w:r>
                  <w:proofErr w:type="spellStart"/>
                  <w:r>
                    <w:rPr>
                      <w:bCs/>
                      <w:i/>
                    </w:rPr>
                    <w:t>p</w:t>
                  </w:r>
                  <w:r w:rsidRPr="005C4449">
                    <w:rPr>
                      <w:bCs/>
                      <w:i/>
                      <w:vertAlign w:val="subscript"/>
                    </w:rPr>
                    <w:t>atm</w:t>
                  </w:r>
                  <w:proofErr w:type="spellEnd"/>
                </w:p>
              </w:txbxContent>
            </v:textbox>
          </v:shape>
        </w:pict>
      </w:r>
    </w:p>
    <w:p w:rsidR="00005046" w:rsidRDefault="00005046" w:rsidP="00005046">
      <w:pPr>
        <w:spacing w:line="360" w:lineRule="auto"/>
        <w:jc w:val="center"/>
        <w:rPr>
          <w:bCs/>
        </w:rPr>
      </w:pPr>
      <w:r>
        <w:rPr>
          <w:b/>
          <w:bCs/>
          <w:noProof/>
          <w:color w:val="000000"/>
          <w:kern w:val="24"/>
          <w:position w:val="-28"/>
        </w:rPr>
        <w:pict>
          <v:shape id="_x0000_s1108" type="#_x0000_t75" style="position:absolute;left:0;text-align:left;margin-left:194.75pt;margin-top:106.7pt;width:39pt;height:33pt;z-index:251744256">
            <v:imagedata r:id="rId134" o:title=""/>
            <w10:wrap type="square"/>
          </v:shape>
          <o:OLEObject Type="Embed" ProgID="Equation.3" ShapeID="_x0000_s1108" DrawAspect="Content" ObjectID="_1381668254" r:id="rId135"/>
        </w:pict>
      </w:r>
      <w:r>
        <w:rPr>
          <w:b/>
          <w:bCs/>
          <w:noProof/>
          <w:color w:val="FF0000"/>
        </w:rPr>
        <w:drawing>
          <wp:anchor distT="0" distB="0" distL="114300" distR="114300" simplePos="0" relativeHeight="251741184" behindDoc="0" locked="0" layoutInCell="1" allowOverlap="1">
            <wp:simplePos x="0" y="0"/>
            <wp:positionH relativeFrom="column">
              <wp:posOffset>158750</wp:posOffset>
            </wp:positionH>
            <wp:positionV relativeFrom="paragraph">
              <wp:posOffset>1270</wp:posOffset>
            </wp:positionV>
            <wp:extent cx="4912995" cy="1449070"/>
            <wp:effectExtent l="19050" t="0" r="1905" b="0"/>
            <wp:wrapSquare wrapText="bothSides"/>
            <wp:docPr id="81" name="Picture 81" descr="X100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X100 space"/>
                    <pic:cNvPicPr>
                      <a:picLocks noChangeAspect="1" noChangeArrowheads="1"/>
                    </pic:cNvPicPr>
                  </pic:nvPicPr>
                  <pic:blipFill>
                    <a:blip r:embed="rId136"/>
                    <a:srcRect/>
                    <a:stretch>
                      <a:fillRect/>
                    </a:stretch>
                  </pic:blipFill>
                  <pic:spPr bwMode="auto">
                    <a:xfrm>
                      <a:off x="0" y="0"/>
                      <a:ext cx="4912995" cy="1449070"/>
                    </a:xfrm>
                    <a:prstGeom prst="rect">
                      <a:avLst/>
                    </a:prstGeom>
                    <a:noFill/>
                    <a:ln w="9525">
                      <a:noFill/>
                      <a:miter lim="800000"/>
                      <a:headEnd/>
                      <a:tailEnd/>
                    </a:ln>
                  </pic:spPr>
                </pic:pic>
              </a:graphicData>
            </a:graphic>
          </wp:anchor>
        </w:drawing>
      </w:r>
    </w:p>
    <w:p w:rsidR="00005046" w:rsidRDefault="00005046" w:rsidP="00005046">
      <w:pPr>
        <w:spacing w:line="360" w:lineRule="auto"/>
        <w:jc w:val="center"/>
        <w:rPr>
          <w:b/>
          <w:bCs/>
          <w:color w:val="000000"/>
          <w:kern w:val="24"/>
          <w:position w:val="-28"/>
          <w:lang w:eastAsia="en-MY"/>
        </w:rPr>
      </w:pPr>
      <w:r w:rsidRPr="00AE3415">
        <w:rPr>
          <w:bCs/>
        </w:rPr>
        <w:t>Figure 4.5:</w:t>
      </w:r>
      <w:r w:rsidRPr="00AE3415">
        <w:rPr>
          <w:b/>
          <w:bCs/>
        </w:rPr>
        <w:t xml:space="preserve"> </w:t>
      </w:r>
      <w:r w:rsidRPr="00AE3415">
        <w:rPr>
          <w:bCs/>
        </w:rPr>
        <w:t>Graph</w:t>
      </w:r>
      <w:r w:rsidRPr="003B7F3D">
        <w:rPr>
          <w:bCs/>
        </w:rPr>
        <w:t xml:space="preserve"> of </w:t>
      </w:r>
      <w:r>
        <w:rPr>
          <w:bCs/>
        </w:rPr>
        <w:t xml:space="preserve">Normalized </w:t>
      </w:r>
      <w:r w:rsidRPr="003B7F3D">
        <w:rPr>
          <w:bCs/>
        </w:rPr>
        <w:t xml:space="preserve">Corroded Pressure, </w:t>
      </w:r>
      <w:proofErr w:type="spellStart"/>
      <w:r w:rsidRPr="003B7F3D">
        <w:rPr>
          <w:bCs/>
          <w:i/>
        </w:rPr>
        <w:t>P</w:t>
      </w:r>
      <w:r w:rsidRPr="003B7F3D">
        <w:rPr>
          <w:bCs/>
          <w:i/>
          <w:vertAlign w:val="subscript"/>
        </w:rPr>
        <w:t>corr</w:t>
      </w:r>
      <w:proofErr w:type="spellEnd"/>
      <w:r w:rsidRPr="003B7F3D">
        <w:rPr>
          <w:bCs/>
          <w:i/>
        </w:rPr>
        <w:t xml:space="preserve"> </w:t>
      </w:r>
      <w:proofErr w:type="spellStart"/>
      <w:r w:rsidRPr="003B7F3D">
        <w:rPr>
          <w:bCs/>
        </w:rPr>
        <w:t>vs</w:t>
      </w:r>
      <w:proofErr w:type="spellEnd"/>
      <w:r w:rsidRPr="003B7F3D">
        <w:rPr>
          <w:bCs/>
        </w:rPr>
        <w:t xml:space="preserve"> </w:t>
      </w:r>
      <w:proofErr w:type="gramStart"/>
      <w:r w:rsidRPr="003B7F3D">
        <w:rPr>
          <w:bCs/>
        </w:rPr>
        <w:t>spacing  per</w:t>
      </w:r>
      <w:proofErr w:type="gramEnd"/>
      <w:r w:rsidRPr="003B7F3D">
        <w:rPr>
          <w:bCs/>
        </w:rPr>
        <w:t xml:space="preserve"> square root of  unit depth with thickness, </w:t>
      </w:r>
      <w:r w:rsidRPr="003B7F3D">
        <w:rPr>
          <w:b/>
          <w:bCs/>
          <w:color w:val="000000"/>
          <w:kern w:val="24"/>
          <w:position w:val="-28"/>
          <w:lang w:eastAsia="en-MY"/>
        </w:rPr>
        <w:object w:dxaOrig="760" w:dyaOrig="660">
          <v:shape id="_x0000_i1066" type="#_x0000_t75" style="width:39pt;height:33pt" o:ole="">
            <v:imagedata r:id="rId9" o:title=""/>
          </v:shape>
          <o:OLEObject Type="Embed" ProgID="Equation.3" ShapeID="_x0000_i1066" DrawAspect="Content" ObjectID="_1381668237" r:id="rId137"/>
        </w:object>
      </w:r>
    </w:p>
    <w:p w:rsidR="00005046" w:rsidRDefault="00005046" w:rsidP="00005046">
      <w:pPr>
        <w:spacing w:line="360" w:lineRule="auto"/>
        <w:jc w:val="both"/>
        <w:rPr>
          <w:bCs/>
        </w:rPr>
      </w:pPr>
      <w:r>
        <w:rPr>
          <w:bCs/>
        </w:rPr>
        <w:lastRenderedPageBreak/>
        <w:t xml:space="preserve">From the graph above, it can be concluded that the allowable corroded pressure is increasing when the spacing between defects is increased. This is due to lesser interaction between defects when the defects are located far from each other. However, the maximum allowable corroded pressure is higher compared to X65 steel due to higher mechanical properties of X100 steel. The trend is similar as in previous analysis using X65 steel.  </w:t>
      </w: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center"/>
        <w:rPr>
          <w:bCs/>
        </w:rPr>
      </w:pPr>
      <w:r>
        <w:rPr>
          <w:bCs/>
        </w:rPr>
        <w:t xml:space="preserve">Table 4.4: Trend comparison for </w:t>
      </w:r>
      <w:r w:rsidRPr="003B7F3D">
        <w:rPr>
          <w:bCs/>
        </w:rPr>
        <w:t xml:space="preserve">Corroded Pressure, </w:t>
      </w:r>
      <w:proofErr w:type="spellStart"/>
      <w:r>
        <w:rPr>
          <w:bCs/>
          <w:i/>
        </w:rPr>
        <w:t>p</w:t>
      </w:r>
      <w:r w:rsidRPr="003B7F3D">
        <w:rPr>
          <w:bCs/>
          <w:i/>
          <w:vertAlign w:val="subscript"/>
        </w:rPr>
        <w:t>corr</w:t>
      </w:r>
      <w:proofErr w:type="spellEnd"/>
      <w:r w:rsidRPr="00D2073A">
        <w:rPr>
          <w:bCs/>
          <w:i/>
        </w:rPr>
        <w:t>/</w:t>
      </w:r>
      <w:proofErr w:type="spellStart"/>
      <w:r w:rsidRPr="00D2073A">
        <w:rPr>
          <w:bCs/>
          <w:i/>
        </w:rPr>
        <w:t>p</w:t>
      </w:r>
      <w:r>
        <w:rPr>
          <w:bCs/>
          <w:i/>
          <w:vertAlign w:val="subscript"/>
        </w:rPr>
        <w:t>atm</w:t>
      </w:r>
      <w:proofErr w:type="spellEnd"/>
      <w:r w:rsidRPr="003B7F3D">
        <w:rPr>
          <w:bCs/>
          <w:i/>
        </w:rPr>
        <w:t xml:space="preserve"> </w:t>
      </w:r>
      <w:proofErr w:type="spellStart"/>
      <w:r w:rsidRPr="003B7F3D">
        <w:rPr>
          <w:bCs/>
        </w:rPr>
        <w:t>vs</w:t>
      </w:r>
      <w:proofErr w:type="spellEnd"/>
      <w:r w:rsidRPr="003B7F3D">
        <w:rPr>
          <w:bCs/>
        </w:rPr>
        <w:t xml:space="preserve"> combined depth of defects per unit thickness, </w:t>
      </w:r>
      <w:proofErr w:type="spellStart"/>
      <w:r w:rsidRPr="003B7F3D">
        <w:rPr>
          <w:bCs/>
          <w:i/>
        </w:rPr>
        <w:t>d</w:t>
      </w:r>
      <w:r w:rsidRPr="003B7F3D">
        <w:rPr>
          <w:bCs/>
          <w:i/>
          <w:vertAlign w:val="subscript"/>
        </w:rPr>
        <w:t>nm</w:t>
      </w:r>
      <w:proofErr w:type="spellEnd"/>
      <w:r w:rsidRPr="003B7F3D">
        <w:rPr>
          <w:bCs/>
          <w:i/>
        </w:rPr>
        <w:t>/t</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7746"/>
      </w:tblGrid>
      <w:tr w:rsidR="00005046" w:rsidRPr="003B7F3D" w:rsidTr="00D2222D">
        <w:trPr>
          <w:trHeight w:val="709"/>
        </w:trPr>
        <w:tc>
          <w:tcPr>
            <w:tcW w:w="1116" w:type="dxa"/>
          </w:tcPr>
          <w:p w:rsidR="00005046" w:rsidRPr="003B7F3D" w:rsidRDefault="00005046" w:rsidP="00D2222D">
            <w:pPr>
              <w:jc w:val="center"/>
              <w:rPr>
                <w:bCs/>
              </w:rPr>
            </w:pPr>
            <w:r w:rsidRPr="003B7F3D">
              <w:rPr>
                <w:b/>
                <w:bCs/>
                <w:color w:val="000000"/>
                <w:kern w:val="24"/>
                <w:position w:val="-28"/>
                <w:lang w:eastAsia="en-MY"/>
              </w:rPr>
              <w:object w:dxaOrig="760" w:dyaOrig="660">
                <v:shape id="_x0000_i1067" type="#_x0000_t75" style="width:39pt;height:33pt" o:ole="">
                  <v:imagedata r:id="rId9" o:title=""/>
                </v:shape>
                <o:OLEObject Type="Embed" ProgID="Equation.3" ShapeID="_x0000_i1067" DrawAspect="Content" ObjectID="_1381668238" r:id="rId138"/>
              </w:object>
            </w:r>
          </w:p>
        </w:tc>
        <w:tc>
          <w:tcPr>
            <w:tcW w:w="7704" w:type="dxa"/>
            <w:vAlign w:val="center"/>
          </w:tcPr>
          <w:p w:rsidR="00005046" w:rsidRPr="003B7F3D" w:rsidRDefault="00005046" w:rsidP="00D2222D">
            <w:pPr>
              <w:spacing w:line="360" w:lineRule="auto"/>
              <w:jc w:val="center"/>
              <w:rPr>
                <w:bCs/>
              </w:rPr>
            </w:pPr>
            <w:r w:rsidRPr="003B7F3D">
              <w:rPr>
                <w:bCs/>
              </w:rPr>
              <w:t xml:space="preserve">Graph of Corroded Pressure, </w:t>
            </w:r>
            <w:proofErr w:type="spellStart"/>
            <w:r w:rsidRPr="003B7F3D">
              <w:rPr>
                <w:bCs/>
                <w:i/>
              </w:rPr>
              <w:t>P</w:t>
            </w:r>
            <w:r w:rsidRPr="003B7F3D">
              <w:rPr>
                <w:bCs/>
                <w:i/>
                <w:vertAlign w:val="subscript"/>
              </w:rPr>
              <w:t>corr</w:t>
            </w:r>
            <w:proofErr w:type="spellEnd"/>
            <w:r w:rsidRPr="003B7F3D">
              <w:rPr>
                <w:bCs/>
                <w:i/>
              </w:rPr>
              <w:t xml:space="preserve"> </w:t>
            </w:r>
            <w:proofErr w:type="spellStart"/>
            <w:r w:rsidRPr="003B7F3D">
              <w:rPr>
                <w:bCs/>
              </w:rPr>
              <w:t>vs</w:t>
            </w:r>
            <w:proofErr w:type="spellEnd"/>
            <w:r w:rsidRPr="003B7F3D">
              <w:rPr>
                <w:bCs/>
              </w:rPr>
              <w:t xml:space="preserve"> combined depth of defects per unit thickness, </w:t>
            </w:r>
            <w:proofErr w:type="spellStart"/>
            <w:r w:rsidRPr="003B7F3D">
              <w:rPr>
                <w:bCs/>
                <w:i/>
              </w:rPr>
              <w:t>d</w:t>
            </w:r>
            <w:r w:rsidRPr="003B7F3D">
              <w:rPr>
                <w:bCs/>
                <w:i/>
                <w:vertAlign w:val="subscript"/>
              </w:rPr>
              <w:t>nm</w:t>
            </w:r>
            <w:proofErr w:type="spellEnd"/>
            <w:r w:rsidRPr="003B7F3D">
              <w:rPr>
                <w:bCs/>
                <w:i/>
              </w:rPr>
              <w:t>/t</w:t>
            </w:r>
          </w:p>
        </w:tc>
      </w:tr>
      <w:tr w:rsidR="00005046" w:rsidRPr="003B7F3D" w:rsidTr="00D2222D">
        <w:trPr>
          <w:trHeight w:val="3508"/>
        </w:trPr>
        <w:tc>
          <w:tcPr>
            <w:tcW w:w="1116" w:type="dxa"/>
            <w:vAlign w:val="center"/>
          </w:tcPr>
          <w:p w:rsidR="00005046" w:rsidRPr="003B7F3D" w:rsidRDefault="00005046" w:rsidP="00D2222D">
            <w:pPr>
              <w:jc w:val="center"/>
              <w:rPr>
                <w:bCs/>
              </w:rPr>
            </w:pPr>
            <w:r w:rsidRPr="003B7F3D">
              <w:rPr>
                <w:bCs/>
              </w:rPr>
              <w:t>0.5</w:t>
            </w:r>
          </w:p>
        </w:tc>
        <w:tc>
          <w:tcPr>
            <w:tcW w:w="7704" w:type="dxa"/>
          </w:tcPr>
          <w:p w:rsidR="00005046" w:rsidRPr="00AE3415" w:rsidRDefault="00005046" w:rsidP="00D2222D">
            <w:r>
              <w:rPr>
                <w:bCs/>
                <w:i/>
              </w:rPr>
              <w:t xml:space="preserve">  </w:t>
            </w:r>
            <w:proofErr w:type="spellStart"/>
            <w:r>
              <w:rPr>
                <w:bCs/>
                <w:i/>
              </w:rPr>
              <w:t>p</w:t>
            </w:r>
            <w:r w:rsidRPr="00881615">
              <w:rPr>
                <w:bCs/>
                <w:i/>
                <w:vertAlign w:val="subscript"/>
              </w:rPr>
              <w:t>corr</w:t>
            </w:r>
            <w:proofErr w:type="spellEnd"/>
            <w:r>
              <w:rPr>
                <w:bCs/>
                <w:i/>
              </w:rPr>
              <w:t xml:space="preserve">/ </w:t>
            </w:r>
            <w:proofErr w:type="spellStart"/>
            <w:r>
              <w:rPr>
                <w:bCs/>
                <w:i/>
              </w:rPr>
              <w:t>p</w:t>
            </w:r>
            <w:r w:rsidRPr="005C4449">
              <w:rPr>
                <w:bCs/>
                <w:i/>
                <w:vertAlign w:val="subscript"/>
              </w:rPr>
              <w:t>atm</w:t>
            </w:r>
            <w:proofErr w:type="spellEnd"/>
          </w:p>
          <w:p w:rsidR="00005046" w:rsidRPr="003B7F3D" w:rsidRDefault="00005046" w:rsidP="00D2222D">
            <w:pPr>
              <w:jc w:val="center"/>
              <w:rPr>
                <w:bCs/>
              </w:rPr>
            </w:pPr>
            <w:r>
              <w:rPr>
                <w:bCs/>
                <w:noProof/>
              </w:rPr>
              <w:pict>
                <v:shape id="_x0000_s1107" type="#_x0000_t202" style="position:absolute;left:0;text-align:left;margin-left:195.95pt;margin-top:121.85pt;width:36.75pt;height:22.5pt;z-index:251743232" stroked="f">
                  <v:textbox inset="1.87961mm,.93981mm,1.87961mm,.93981mm">
                    <w:txbxContent>
                      <w:p w:rsidR="00005046" w:rsidRDefault="00005046" w:rsidP="00005046">
                        <w:proofErr w:type="spellStart"/>
                        <w:proofErr w:type="gramStart"/>
                        <w:r w:rsidRPr="003B7F3D">
                          <w:rPr>
                            <w:bCs/>
                            <w:i/>
                          </w:rPr>
                          <w:t>d</w:t>
                        </w:r>
                        <w:r w:rsidRPr="003B7F3D">
                          <w:rPr>
                            <w:bCs/>
                            <w:i/>
                            <w:vertAlign w:val="subscript"/>
                          </w:rPr>
                          <w:t>nm</w:t>
                        </w:r>
                        <w:proofErr w:type="spellEnd"/>
                        <w:r w:rsidRPr="003B7F3D">
                          <w:rPr>
                            <w:bCs/>
                            <w:i/>
                          </w:rPr>
                          <w:t>/t</w:t>
                        </w:r>
                        <w:proofErr w:type="gramEnd"/>
                      </w:p>
                    </w:txbxContent>
                  </v:textbox>
                </v:shape>
              </w:pict>
            </w:r>
            <w:r>
              <w:rPr>
                <w:bCs/>
                <w:noProof/>
              </w:rPr>
              <w:drawing>
                <wp:inline distT="0" distB="0" distL="0" distR="0">
                  <wp:extent cx="4476750" cy="1609725"/>
                  <wp:effectExtent l="19050" t="0" r="0" b="0"/>
                  <wp:docPr id="50" name="Picture 50" descr="X1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X100 1"/>
                          <pic:cNvPicPr>
                            <a:picLocks noChangeAspect="1" noChangeArrowheads="1"/>
                          </pic:cNvPicPr>
                        </pic:nvPicPr>
                        <pic:blipFill>
                          <a:blip r:embed="rId139"/>
                          <a:srcRect/>
                          <a:stretch>
                            <a:fillRect/>
                          </a:stretch>
                        </pic:blipFill>
                        <pic:spPr bwMode="auto">
                          <a:xfrm>
                            <a:off x="0" y="0"/>
                            <a:ext cx="4476750" cy="1609725"/>
                          </a:xfrm>
                          <a:prstGeom prst="rect">
                            <a:avLst/>
                          </a:prstGeom>
                          <a:noFill/>
                          <a:ln w="9525">
                            <a:noFill/>
                            <a:miter lim="800000"/>
                            <a:headEnd/>
                            <a:tailEnd/>
                          </a:ln>
                        </pic:spPr>
                      </pic:pic>
                    </a:graphicData>
                  </a:graphic>
                </wp:inline>
              </w:drawing>
            </w:r>
          </w:p>
        </w:tc>
      </w:tr>
      <w:tr w:rsidR="00005046" w:rsidRPr="003B7F3D" w:rsidTr="00D2222D">
        <w:trPr>
          <w:trHeight w:val="3409"/>
        </w:trPr>
        <w:tc>
          <w:tcPr>
            <w:tcW w:w="1116" w:type="dxa"/>
            <w:vAlign w:val="center"/>
          </w:tcPr>
          <w:p w:rsidR="00005046" w:rsidRPr="003B7F3D" w:rsidRDefault="00005046" w:rsidP="00D2222D">
            <w:pPr>
              <w:jc w:val="center"/>
              <w:rPr>
                <w:bCs/>
              </w:rPr>
            </w:pPr>
            <w:r w:rsidRPr="003B7F3D">
              <w:rPr>
                <w:bCs/>
              </w:rPr>
              <w:lastRenderedPageBreak/>
              <w:t>1.0</w:t>
            </w:r>
          </w:p>
        </w:tc>
        <w:tc>
          <w:tcPr>
            <w:tcW w:w="7704" w:type="dxa"/>
          </w:tcPr>
          <w:p w:rsidR="00005046" w:rsidRPr="00AE3415" w:rsidRDefault="00005046" w:rsidP="00D2222D">
            <w:pPr>
              <w:rPr>
                <w:bCs/>
                <w:i/>
              </w:rPr>
            </w:pPr>
            <w:r>
              <w:rPr>
                <w:bCs/>
                <w:i/>
              </w:rPr>
              <w:t xml:space="preserve">  </w:t>
            </w:r>
            <w:proofErr w:type="spellStart"/>
            <w:r>
              <w:rPr>
                <w:bCs/>
                <w:i/>
              </w:rPr>
              <w:t>p</w:t>
            </w:r>
            <w:r w:rsidRPr="00881615">
              <w:rPr>
                <w:bCs/>
                <w:i/>
                <w:vertAlign w:val="subscript"/>
              </w:rPr>
              <w:t>corr</w:t>
            </w:r>
            <w:proofErr w:type="spellEnd"/>
            <w:r>
              <w:rPr>
                <w:bCs/>
                <w:i/>
              </w:rPr>
              <w:t xml:space="preserve">/ </w:t>
            </w:r>
            <w:proofErr w:type="spellStart"/>
            <w:r>
              <w:rPr>
                <w:bCs/>
                <w:i/>
              </w:rPr>
              <w:t>p</w:t>
            </w:r>
            <w:r w:rsidRPr="005C4449">
              <w:rPr>
                <w:bCs/>
                <w:i/>
                <w:vertAlign w:val="subscript"/>
              </w:rPr>
              <w:t>atm</w:t>
            </w:r>
            <w:proofErr w:type="spellEnd"/>
          </w:p>
          <w:p w:rsidR="00005046" w:rsidRPr="003B7F3D" w:rsidRDefault="00005046" w:rsidP="00D2222D">
            <w:pPr>
              <w:jc w:val="center"/>
              <w:rPr>
                <w:bCs/>
              </w:rPr>
            </w:pPr>
            <w:r>
              <w:rPr>
                <w:bCs/>
                <w:i/>
                <w:noProof/>
              </w:rPr>
              <w:pict>
                <v:shape id="_x0000_s1109" type="#_x0000_t202" style="position:absolute;left:0;text-align:left;margin-left:188.4pt;margin-top:118.45pt;width:36.75pt;height:22.5pt;z-index:251745280" stroked="f">
                  <v:textbox inset="1.87961mm,.93981mm,1.87961mm,.93981mm">
                    <w:txbxContent>
                      <w:p w:rsidR="00005046" w:rsidRDefault="00005046" w:rsidP="00005046">
                        <w:proofErr w:type="spellStart"/>
                        <w:proofErr w:type="gramStart"/>
                        <w:r w:rsidRPr="003B7F3D">
                          <w:rPr>
                            <w:bCs/>
                            <w:i/>
                          </w:rPr>
                          <w:t>d</w:t>
                        </w:r>
                        <w:r w:rsidRPr="003B7F3D">
                          <w:rPr>
                            <w:bCs/>
                            <w:i/>
                            <w:vertAlign w:val="subscript"/>
                          </w:rPr>
                          <w:t>nm</w:t>
                        </w:r>
                        <w:proofErr w:type="spellEnd"/>
                        <w:r w:rsidRPr="003B7F3D">
                          <w:rPr>
                            <w:bCs/>
                            <w:i/>
                          </w:rPr>
                          <w:t>/t</w:t>
                        </w:r>
                        <w:proofErr w:type="gramEnd"/>
                      </w:p>
                    </w:txbxContent>
                  </v:textbox>
                </v:shape>
              </w:pict>
            </w:r>
            <w:r>
              <w:rPr>
                <w:bCs/>
                <w:noProof/>
              </w:rPr>
              <w:drawing>
                <wp:inline distT="0" distB="0" distL="0" distR="0">
                  <wp:extent cx="4752975" cy="1600200"/>
                  <wp:effectExtent l="19050" t="0" r="9525" b="0"/>
                  <wp:docPr id="51" name="Picture 51" descr="X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X100 2"/>
                          <pic:cNvPicPr>
                            <a:picLocks noChangeAspect="1" noChangeArrowheads="1"/>
                          </pic:cNvPicPr>
                        </pic:nvPicPr>
                        <pic:blipFill>
                          <a:blip r:embed="rId140"/>
                          <a:srcRect/>
                          <a:stretch>
                            <a:fillRect/>
                          </a:stretch>
                        </pic:blipFill>
                        <pic:spPr bwMode="auto">
                          <a:xfrm>
                            <a:off x="0" y="0"/>
                            <a:ext cx="4752975" cy="1600200"/>
                          </a:xfrm>
                          <a:prstGeom prst="rect">
                            <a:avLst/>
                          </a:prstGeom>
                          <a:noFill/>
                          <a:ln w="9525">
                            <a:noFill/>
                            <a:miter lim="800000"/>
                            <a:headEnd/>
                            <a:tailEnd/>
                          </a:ln>
                        </pic:spPr>
                      </pic:pic>
                    </a:graphicData>
                  </a:graphic>
                </wp:inline>
              </w:drawing>
            </w:r>
          </w:p>
        </w:tc>
      </w:tr>
      <w:tr w:rsidR="00005046" w:rsidRPr="003B7F3D" w:rsidTr="00D2222D">
        <w:trPr>
          <w:trHeight w:val="3499"/>
        </w:trPr>
        <w:tc>
          <w:tcPr>
            <w:tcW w:w="1116" w:type="dxa"/>
            <w:vAlign w:val="center"/>
          </w:tcPr>
          <w:p w:rsidR="00005046" w:rsidRPr="003B7F3D" w:rsidRDefault="00005046" w:rsidP="00D2222D">
            <w:pPr>
              <w:jc w:val="center"/>
              <w:rPr>
                <w:bCs/>
              </w:rPr>
            </w:pPr>
            <w:r w:rsidRPr="003B7F3D">
              <w:rPr>
                <w:bCs/>
              </w:rPr>
              <w:t>1.5</w:t>
            </w:r>
          </w:p>
        </w:tc>
        <w:tc>
          <w:tcPr>
            <w:tcW w:w="7704" w:type="dxa"/>
          </w:tcPr>
          <w:p w:rsidR="00005046" w:rsidRPr="00AE3415" w:rsidRDefault="00005046" w:rsidP="00D2222D">
            <w:r>
              <w:rPr>
                <w:bCs/>
                <w:i/>
              </w:rPr>
              <w:t xml:space="preserve">  </w:t>
            </w:r>
            <w:proofErr w:type="spellStart"/>
            <w:r>
              <w:rPr>
                <w:bCs/>
                <w:i/>
              </w:rPr>
              <w:t>p</w:t>
            </w:r>
            <w:r w:rsidRPr="00881615">
              <w:rPr>
                <w:bCs/>
                <w:i/>
                <w:vertAlign w:val="subscript"/>
              </w:rPr>
              <w:t>corr</w:t>
            </w:r>
            <w:proofErr w:type="spellEnd"/>
            <w:r>
              <w:rPr>
                <w:bCs/>
                <w:i/>
              </w:rPr>
              <w:t xml:space="preserve">/ </w:t>
            </w:r>
            <w:proofErr w:type="spellStart"/>
            <w:r>
              <w:rPr>
                <w:bCs/>
                <w:i/>
              </w:rPr>
              <w:t>p</w:t>
            </w:r>
            <w:r w:rsidRPr="005C4449">
              <w:rPr>
                <w:bCs/>
                <w:i/>
                <w:vertAlign w:val="subscript"/>
              </w:rPr>
              <w:t>atm</w:t>
            </w:r>
            <w:proofErr w:type="spellEnd"/>
          </w:p>
          <w:p w:rsidR="00005046" w:rsidRPr="003B7F3D" w:rsidRDefault="00005046" w:rsidP="00D2222D">
            <w:pPr>
              <w:jc w:val="center"/>
              <w:rPr>
                <w:bCs/>
              </w:rPr>
            </w:pPr>
            <w:r>
              <w:rPr>
                <w:bCs/>
                <w:noProof/>
              </w:rPr>
              <w:pict>
                <v:shape id="_x0000_s1110" type="#_x0000_t202" style="position:absolute;left:0;text-align:left;margin-left:202.65pt;margin-top:123pt;width:36.75pt;height:22.5pt;z-index:251746304" stroked="f">
                  <v:textbox inset="1.87961mm,.93981mm,1.87961mm,.93981mm">
                    <w:txbxContent>
                      <w:p w:rsidR="00005046" w:rsidRDefault="00005046" w:rsidP="00005046">
                        <w:proofErr w:type="spellStart"/>
                        <w:proofErr w:type="gramStart"/>
                        <w:r w:rsidRPr="003B7F3D">
                          <w:rPr>
                            <w:bCs/>
                            <w:i/>
                          </w:rPr>
                          <w:t>d</w:t>
                        </w:r>
                        <w:r w:rsidRPr="003B7F3D">
                          <w:rPr>
                            <w:bCs/>
                            <w:i/>
                            <w:vertAlign w:val="subscript"/>
                          </w:rPr>
                          <w:t>nm</w:t>
                        </w:r>
                        <w:proofErr w:type="spellEnd"/>
                        <w:r w:rsidRPr="003B7F3D">
                          <w:rPr>
                            <w:bCs/>
                            <w:i/>
                          </w:rPr>
                          <w:t>/t</w:t>
                        </w:r>
                        <w:proofErr w:type="gramEnd"/>
                      </w:p>
                    </w:txbxContent>
                  </v:textbox>
                </v:shape>
              </w:pict>
            </w:r>
            <w:r>
              <w:rPr>
                <w:bCs/>
                <w:noProof/>
              </w:rPr>
              <w:drawing>
                <wp:inline distT="0" distB="0" distL="0" distR="0">
                  <wp:extent cx="4467225" cy="1657350"/>
                  <wp:effectExtent l="19050" t="0" r="9525" b="0"/>
                  <wp:docPr id="52" name="Picture 52" descr="X10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X100 3"/>
                          <pic:cNvPicPr>
                            <a:picLocks noChangeAspect="1" noChangeArrowheads="1"/>
                          </pic:cNvPicPr>
                        </pic:nvPicPr>
                        <pic:blipFill>
                          <a:blip r:embed="rId141"/>
                          <a:srcRect/>
                          <a:stretch>
                            <a:fillRect/>
                          </a:stretch>
                        </pic:blipFill>
                        <pic:spPr bwMode="auto">
                          <a:xfrm>
                            <a:off x="0" y="0"/>
                            <a:ext cx="4467225" cy="1657350"/>
                          </a:xfrm>
                          <a:prstGeom prst="rect">
                            <a:avLst/>
                          </a:prstGeom>
                          <a:noFill/>
                          <a:ln w="9525">
                            <a:noFill/>
                            <a:miter lim="800000"/>
                            <a:headEnd/>
                            <a:tailEnd/>
                          </a:ln>
                        </pic:spPr>
                      </pic:pic>
                    </a:graphicData>
                  </a:graphic>
                </wp:inline>
              </w:drawing>
            </w:r>
          </w:p>
        </w:tc>
      </w:tr>
      <w:tr w:rsidR="00005046" w:rsidRPr="003B7F3D" w:rsidTr="00D2222D">
        <w:trPr>
          <w:trHeight w:val="1204"/>
        </w:trPr>
        <w:tc>
          <w:tcPr>
            <w:tcW w:w="8820" w:type="dxa"/>
            <w:gridSpan w:val="2"/>
          </w:tcPr>
          <w:p w:rsidR="00005046" w:rsidRPr="003B7F3D" w:rsidRDefault="00005046" w:rsidP="00D2222D">
            <w:pPr>
              <w:jc w:val="center"/>
              <w:rPr>
                <w:bCs/>
              </w:rPr>
            </w:pPr>
            <w:r>
              <w:rPr>
                <w:noProof/>
              </w:rPr>
              <w:drawing>
                <wp:anchor distT="0" distB="0" distL="114300" distR="114300" simplePos="0" relativeHeight="251730944" behindDoc="0" locked="0" layoutInCell="1" allowOverlap="1">
                  <wp:simplePos x="0" y="0"/>
                  <wp:positionH relativeFrom="column">
                    <wp:posOffset>4282440</wp:posOffset>
                  </wp:positionH>
                  <wp:positionV relativeFrom="paragraph">
                    <wp:posOffset>24130</wp:posOffset>
                  </wp:positionV>
                  <wp:extent cx="1164590" cy="586740"/>
                  <wp:effectExtent l="19050" t="0" r="0" b="0"/>
                  <wp:wrapSquare wrapText="bothSides"/>
                  <wp:docPr id="71" name="Picture 71"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egend"/>
                          <pic:cNvPicPr>
                            <a:picLocks noChangeAspect="1" noChangeArrowheads="1"/>
                          </pic:cNvPicPr>
                        </pic:nvPicPr>
                        <pic:blipFill>
                          <a:blip r:embed="rId125"/>
                          <a:srcRect/>
                          <a:stretch>
                            <a:fillRect/>
                          </a:stretch>
                        </pic:blipFill>
                        <pic:spPr bwMode="auto">
                          <a:xfrm>
                            <a:off x="0" y="0"/>
                            <a:ext cx="1164590" cy="586740"/>
                          </a:xfrm>
                          <a:prstGeom prst="rect">
                            <a:avLst/>
                          </a:prstGeom>
                          <a:noFill/>
                          <a:ln w="9525">
                            <a:noFill/>
                            <a:miter lim="800000"/>
                            <a:headEnd/>
                            <a:tailEnd/>
                          </a:ln>
                        </pic:spPr>
                      </pic:pic>
                    </a:graphicData>
                  </a:graphic>
                </wp:anchor>
              </w:drawing>
            </w:r>
            <w:r w:rsidRPr="003B7F3D">
              <w:rPr>
                <w:bCs/>
              </w:rPr>
              <w:t xml:space="preserve">                                                                                          Legend: </w:t>
            </w:r>
          </w:p>
        </w:tc>
      </w:tr>
    </w:tbl>
    <w:p w:rsidR="00005046" w:rsidRDefault="00005046" w:rsidP="00005046">
      <w:pPr>
        <w:jc w:val="center"/>
        <w:rPr>
          <w:bCs/>
        </w:rPr>
      </w:pPr>
    </w:p>
    <w:p w:rsidR="00005046" w:rsidRDefault="00005046" w:rsidP="00005046">
      <w:pPr>
        <w:spacing w:line="360" w:lineRule="auto"/>
        <w:jc w:val="both"/>
        <w:rPr>
          <w:bCs/>
        </w:rPr>
      </w:pPr>
      <w:r>
        <w:rPr>
          <w:bCs/>
        </w:rPr>
        <w:t xml:space="preserve">As the depth of the defects increase, the maximum allowable corroded pressure will decrease. FEA non-linear analysis show similar trend to DNV RP-F101 results except when </w:t>
      </w:r>
      <w:r w:rsidRPr="002D6C16">
        <w:rPr>
          <w:b/>
          <w:bCs/>
          <w:color w:val="000000"/>
          <w:kern w:val="24"/>
          <w:position w:val="-28"/>
          <w:lang w:eastAsia="en-MY"/>
        </w:rPr>
        <w:object w:dxaOrig="760" w:dyaOrig="660">
          <v:shape id="_x0000_i1068" type="#_x0000_t75" style="width:39pt;height:33pt" o:ole="">
            <v:imagedata r:id="rId9" o:title=""/>
          </v:shape>
          <o:OLEObject Type="Embed" ProgID="Equation.3" ShapeID="_x0000_i1068" DrawAspect="Content" ObjectID="_1381668239" r:id="rId142"/>
        </w:object>
      </w:r>
      <w:r>
        <w:rPr>
          <w:bCs/>
        </w:rPr>
        <w:t>= 1.0. This is due to meshing and model error. Figure 4.6 shows the example of linear analysis and Figure 4.7 shows the example of non-linear analysis for X100 steel.</w:t>
      </w:r>
    </w:p>
    <w:p w:rsidR="00005046" w:rsidRDefault="00005046" w:rsidP="00005046">
      <w:pPr>
        <w:spacing w:line="360" w:lineRule="auto"/>
        <w:jc w:val="both"/>
        <w:rPr>
          <w:bCs/>
        </w:rPr>
      </w:pPr>
      <w:r>
        <w:rPr>
          <w:bCs/>
          <w:noProof/>
        </w:rPr>
        <w:lastRenderedPageBreak/>
        <w:drawing>
          <wp:anchor distT="0" distB="0" distL="114300" distR="114300" simplePos="0" relativeHeight="251731968" behindDoc="0" locked="0" layoutInCell="1" allowOverlap="1">
            <wp:simplePos x="0" y="0"/>
            <wp:positionH relativeFrom="column">
              <wp:posOffset>321310</wp:posOffset>
            </wp:positionH>
            <wp:positionV relativeFrom="paragraph">
              <wp:posOffset>302895</wp:posOffset>
            </wp:positionV>
            <wp:extent cx="4269105" cy="2776855"/>
            <wp:effectExtent l="19050" t="0" r="0" b="0"/>
            <wp:wrapSquare wrapText="bothSides"/>
            <wp:docPr id="72" name="Picture 72" descr="sample #7 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ample #7 x100"/>
                    <pic:cNvPicPr>
                      <a:picLocks noChangeAspect="1" noChangeArrowheads="1"/>
                    </pic:cNvPicPr>
                  </pic:nvPicPr>
                  <pic:blipFill>
                    <a:blip r:embed="rId143"/>
                    <a:srcRect/>
                    <a:stretch>
                      <a:fillRect/>
                    </a:stretch>
                  </pic:blipFill>
                  <pic:spPr bwMode="auto">
                    <a:xfrm>
                      <a:off x="0" y="0"/>
                      <a:ext cx="4269105" cy="2776855"/>
                    </a:xfrm>
                    <a:prstGeom prst="rect">
                      <a:avLst/>
                    </a:prstGeom>
                    <a:noFill/>
                    <a:ln w="9525">
                      <a:noFill/>
                      <a:miter lim="800000"/>
                      <a:headEnd/>
                      <a:tailEnd/>
                    </a:ln>
                  </pic:spPr>
                </pic:pic>
              </a:graphicData>
            </a:graphic>
          </wp:anchor>
        </w:drawing>
      </w: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center"/>
      </w:pPr>
    </w:p>
    <w:p w:rsidR="00005046" w:rsidRPr="004009B7" w:rsidRDefault="00005046" w:rsidP="00005046">
      <w:pPr>
        <w:spacing w:line="360" w:lineRule="auto"/>
        <w:jc w:val="center"/>
      </w:pPr>
      <w:r>
        <w:t xml:space="preserve">Figure 4.6: </w:t>
      </w:r>
      <w:r w:rsidRPr="004009B7">
        <w:rPr>
          <w:lang w:val="en-GB"/>
        </w:rPr>
        <w:t xml:space="preserve"> Linear Analysis for</w:t>
      </w:r>
      <w:r>
        <w:rPr>
          <w:lang w:val="en-GB"/>
        </w:rPr>
        <w:t xml:space="preserve"> </w:t>
      </w:r>
      <w:r w:rsidRPr="00451ED2">
        <w:rPr>
          <w:bCs/>
          <w:position w:val="-30"/>
        </w:rPr>
        <w:object w:dxaOrig="780" w:dyaOrig="700">
          <v:shape id="_x0000_i1069" type="#_x0000_t75" style="width:39.75pt;height:35.25pt" o:ole="">
            <v:imagedata r:id="rId7" o:title=""/>
          </v:shape>
          <o:OLEObject Type="Embed" ProgID="Equation.3" ShapeID="_x0000_i1069" DrawAspect="Content" ObjectID="_1381668240" r:id="rId144"/>
        </w:object>
      </w:r>
      <w:r>
        <w:rPr>
          <w:bCs/>
        </w:rPr>
        <w:t xml:space="preserve">= 0.5 </w:t>
      </w:r>
      <w:r w:rsidRPr="004009B7">
        <w:rPr>
          <w:bCs/>
          <w:i/>
        </w:rPr>
        <w:t>d/t</w:t>
      </w:r>
      <w:r w:rsidRPr="004009B7">
        <w:rPr>
          <w:bCs/>
          <w:i/>
          <w:vertAlign w:val="subscript"/>
        </w:rPr>
        <w:t>1</w:t>
      </w:r>
      <w:r w:rsidRPr="004009B7">
        <w:rPr>
          <w:bCs/>
          <w:vertAlign w:val="subscript"/>
        </w:rPr>
        <w:t xml:space="preserve"> </w:t>
      </w:r>
      <w:r>
        <w:rPr>
          <w:bCs/>
        </w:rPr>
        <w:t xml:space="preserve">= 0.25and </w:t>
      </w:r>
      <w:r w:rsidRPr="004009B7">
        <w:rPr>
          <w:bCs/>
          <w:i/>
        </w:rPr>
        <w:t>d/t</w:t>
      </w:r>
      <w:r w:rsidRPr="004009B7">
        <w:rPr>
          <w:bCs/>
          <w:i/>
          <w:vertAlign w:val="subscript"/>
        </w:rPr>
        <w:t>2</w:t>
      </w:r>
      <w:r w:rsidRPr="004009B7">
        <w:rPr>
          <w:bCs/>
          <w:vertAlign w:val="subscript"/>
        </w:rPr>
        <w:t xml:space="preserve"> </w:t>
      </w:r>
      <w:r>
        <w:t>= 0.5</w:t>
      </w:r>
    </w:p>
    <w:p w:rsidR="00005046" w:rsidRDefault="00005046" w:rsidP="00005046">
      <w:pPr>
        <w:spacing w:line="360" w:lineRule="auto"/>
        <w:jc w:val="both"/>
        <w:rPr>
          <w:bCs/>
        </w:rPr>
      </w:pPr>
      <w:r>
        <w:rPr>
          <w:bCs/>
          <w:noProof/>
        </w:rPr>
        <w:drawing>
          <wp:anchor distT="0" distB="0" distL="114300" distR="114300" simplePos="0" relativeHeight="251747328" behindDoc="0" locked="0" layoutInCell="1" allowOverlap="1">
            <wp:simplePos x="0" y="0"/>
            <wp:positionH relativeFrom="column">
              <wp:posOffset>321310</wp:posOffset>
            </wp:positionH>
            <wp:positionV relativeFrom="paragraph">
              <wp:posOffset>175260</wp:posOffset>
            </wp:positionV>
            <wp:extent cx="4349115" cy="2774950"/>
            <wp:effectExtent l="19050" t="0" r="0" b="0"/>
            <wp:wrapSquare wrapText="bothSides"/>
            <wp:docPr id="87" name="Picture 87" descr="x100#7P=120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x100#7P=120MPA"/>
                    <pic:cNvPicPr>
                      <a:picLocks noChangeAspect="1" noChangeArrowheads="1"/>
                    </pic:cNvPicPr>
                  </pic:nvPicPr>
                  <pic:blipFill>
                    <a:blip r:embed="rId145"/>
                    <a:srcRect/>
                    <a:stretch>
                      <a:fillRect/>
                    </a:stretch>
                  </pic:blipFill>
                  <pic:spPr bwMode="auto">
                    <a:xfrm>
                      <a:off x="0" y="0"/>
                      <a:ext cx="4349115" cy="2774950"/>
                    </a:xfrm>
                    <a:prstGeom prst="rect">
                      <a:avLst/>
                    </a:prstGeom>
                    <a:noFill/>
                    <a:ln w="9525">
                      <a:noFill/>
                      <a:miter lim="800000"/>
                      <a:headEnd/>
                      <a:tailEnd/>
                    </a:ln>
                  </pic:spPr>
                </pic:pic>
              </a:graphicData>
            </a:graphic>
          </wp:anchor>
        </w:drawing>
      </w: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Default="00005046" w:rsidP="00005046">
      <w:pPr>
        <w:spacing w:line="360" w:lineRule="auto"/>
        <w:jc w:val="both"/>
        <w:rPr>
          <w:bCs/>
        </w:rPr>
      </w:pPr>
      <w:r w:rsidRPr="003B7F3D">
        <w:rPr>
          <w:bCs/>
          <w:noProof/>
          <w:lang w:eastAsia="zh-TW"/>
        </w:rPr>
        <w:pict>
          <v:shape id="_x0000_s1097" type="#_x0000_t202" style="position:absolute;left:0;text-align:left;margin-left:0;margin-top:0;width:162.3pt;height:141.5pt;z-index:251732992;mso-width-percent:400;mso-height-percent:200;mso-position-horizontal:center;mso-width-percent:400;mso-height-percent:200;mso-width-relative:margin;mso-height-relative:margin">
            <v:textbox style="mso-fit-shape-to-text:t">
              <w:txbxContent>
                <w:p w:rsidR="00005046" w:rsidRDefault="00005046" w:rsidP="00005046">
                  <w:r>
                    <w:t>[Type a quote from the document or the summary of an interesting point. You can position the text box anywhere in the document. Use the Text Box Tools tab to change the formatting of the pull quote text box.]</w:t>
                  </w:r>
                </w:p>
              </w:txbxContent>
            </v:textbox>
          </v:shape>
        </w:pict>
      </w:r>
    </w:p>
    <w:p w:rsidR="00005046" w:rsidRDefault="00005046" w:rsidP="00005046">
      <w:pPr>
        <w:spacing w:line="360" w:lineRule="auto"/>
        <w:jc w:val="both"/>
        <w:rPr>
          <w:bCs/>
        </w:rPr>
      </w:pPr>
    </w:p>
    <w:p w:rsidR="00005046" w:rsidRDefault="00005046" w:rsidP="00005046">
      <w:pPr>
        <w:spacing w:line="360" w:lineRule="auto"/>
        <w:jc w:val="both"/>
        <w:rPr>
          <w:bCs/>
        </w:rPr>
      </w:pPr>
    </w:p>
    <w:p w:rsidR="00005046" w:rsidRPr="003B7F3D" w:rsidRDefault="00005046" w:rsidP="00005046">
      <w:pPr>
        <w:spacing w:line="360" w:lineRule="auto"/>
        <w:jc w:val="center"/>
      </w:pPr>
      <w:r>
        <w:t xml:space="preserve">Figure 4.7: </w:t>
      </w:r>
      <w:r w:rsidRPr="004009B7">
        <w:rPr>
          <w:lang w:val="en-GB"/>
        </w:rPr>
        <w:t xml:space="preserve"> </w:t>
      </w:r>
      <w:r>
        <w:rPr>
          <w:lang w:val="en-GB"/>
        </w:rPr>
        <w:t>Non-</w:t>
      </w:r>
      <w:r w:rsidRPr="004009B7">
        <w:rPr>
          <w:lang w:val="en-GB"/>
        </w:rPr>
        <w:t>Linear Analysis for</w:t>
      </w:r>
      <w:r>
        <w:rPr>
          <w:lang w:val="en-GB"/>
        </w:rPr>
        <w:t xml:space="preserve"> </w:t>
      </w:r>
      <w:r w:rsidRPr="00451ED2">
        <w:rPr>
          <w:bCs/>
          <w:position w:val="-30"/>
        </w:rPr>
        <w:object w:dxaOrig="780" w:dyaOrig="700">
          <v:shape id="_x0000_i1070" type="#_x0000_t75" style="width:39.75pt;height:35.25pt" o:ole="">
            <v:imagedata r:id="rId7" o:title=""/>
          </v:shape>
          <o:OLEObject Type="Embed" ProgID="Equation.3" ShapeID="_x0000_i1070" DrawAspect="Content" ObjectID="_1381668241" r:id="rId146"/>
        </w:object>
      </w:r>
      <w:r>
        <w:rPr>
          <w:bCs/>
        </w:rPr>
        <w:t xml:space="preserve">= 0.5 </w:t>
      </w:r>
      <w:r w:rsidRPr="004009B7">
        <w:rPr>
          <w:bCs/>
          <w:i/>
        </w:rPr>
        <w:t>d/t</w:t>
      </w:r>
      <w:r w:rsidRPr="004009B7">
        <w:rPr>
          <w:bCs/>
          <w:i/>
          <w:vertAlign w:val="subscript"/>
        </w:rPr>
        <w:t>1</w:t>
      </w:r>
      <w:r w:rsidRPr="004009B7">
        <w:rPr>
          <w:bCs/>
          <w:vertAlign w:val="subscript"/>
        </w:rPr>
        <w:t xml:space="preserve"> </w:t>
      </w:r>
      <w:r>
        <w:rPr>
          <w:bCs/>
        </w:rPr>
        <w:t xml:space="preserve">= 0.25and </w:t>
      </w:r>
      <w:r w:rsidRPr="004009B7">
        <w:rPr>
          <w:bCs/>
          <w:i/>
        </w:rPr>
        <w:t>d/t</w:t>
      </w:r>
      <w:r w:rsidRPr="004009B7">
        <w:rPr>
          <w:bCs/>
          <w:i/>
          <w:vertAlign w:val="subscript"/>
        </w:rPr>
        <w:t>2</w:t>
      </w:r>
      <w:r w:rsidRPr="004009B7">
        <w:rPr>
          <w:bCs/>
          <w:vertAlign w:val="subscript"/>
        </w:rPr>
        <w:t xml:space="preserve"> </w:t>
      </w:r>
      <w:r>
        <w:t>= 0.5</w:t>
      </w:r>
    </w:p>
    <w:p w:rsidR="00005046" w:rsidRDefault="00005046" w:rsidP="00005046">
      <w:pPr>
        <w:spacing w:line="360" w:lineRule="auto"/>
        <w:jc w:val="both"/>
      </w:pPr>
      <w:r>
        <w:rPr>
          <w:bCs/>
        </w:rPr>
        <w:lastRenderedPageBreak/>
        <w:t xml:space="preserve">In order to verify the results of all the analysis, a model of pipe with single defect is created using the same methodology as in interacting defects simulation. The result is then compared with burst test result. In the burst test, </w:t>
      </w:r>
      <w:r>
        <w:t>water was pumped into the pipe</w:t>
      </w:r>
      <w:r w:rsidRPr="00BD1BEF">
        <w:t xml:space="preserve"> until burst. The water pump used had a capacity of 1000 bar. All tests were performed at room temperature of about 30</w:t>
      </w:r>
      <w:r w:rsidRPr="00BD1BEF">
        <w:rPr>
          <w:vertAlign w:val="superscript"/>
        </w:rPr>
        <w:t>o</w:t>
      </w:r>
      <w:r w:rsidRPr="00BD1BEF">
        <w:t>C</w:t>
      </w:r>
      <w:r>
        <w:t>. The diameter of the pipe is 273.05mm and the material used is X52 steel. The result for burst test is as in Table 4.5.</w:t>
      </w:r>
    </w:p>
    <w:p w:rsidR="00005046" w:rsidRDefault="00005046" w:rsidP="00005046">
      <w:pPr>
        <w:spacing w:line="360" w:lineRule="auto"/>
        <w:jc w:val="center"/>
      </w:pPr>
      <w:r>
        <w:t>Table 4.5: Comparison of FEA Result with Burst Test Result</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1046"/>
        <w:gridCol w:w="1046"/>
        <w:gridCol w:w="1046"/>
        <w:gridCol w:w="1361"/>
        <w:gridCol w:w="1363"/>
        <w:gridCol w:w="1363"/>
      </w:tblGrid>
      <w:tr w:rsidR="00005046" w:rsidRPr="00604642" w:rsidTr="00D2222D">
        <w:trPr>
          <w:trHeight w:val="317"/>
        </w:trPr>
        <w:tc>
          <w:tcPr>
            <w:tcW w:w="828" w:type="pct"/>
            <w:vMerge w:val="restart"/>
            <w:vAlign w:val="center"/>
          </w:tcPr>
          <w:p w:rsidR="00005046" w:rsidRPr="00604642" w:rsidRDefault="00005046" w:rsidP="00D2222D">
            <w:pPr>
              <w:jc w:val="center"/>
            </w:pPr>
            <w:r>
              <w:t>Pipe Thickness</w:t>
            </w:r>
            <w:r w:rsidRPr="00604642">
              <w:t>, (mm)</w:t>
            </w:r>
          </w:p>
        </w:tc>
        <w:tc>
          <w:tcPr>
            <w:tcW w:w="1811" w:type="pct"/>
            <w:gridSpan w:val="3"/>
            <w:vAlign w:val="center"/>
          </w:tcPr>
          <w:p w:rsidR="00005046" w:rsidRPr="00604642" w:rsidRDefault="00005046" w:rsidP="00D2222D">
            <w:pPr>
              <w:jc w:val="center"/>
            </w:pPr>
            <w:r w:rsidRPr="00604642">
              <w:t>Defect Dimensions, (mm)</w:t>
            </w:r>
          </w:p>
        </w:tc>
        <w:tc>
          <w:tcPr>
            <w:tcW w:w="2361" w:type="pct"/>
            <w:gridSpan w:val="3"/>
            <w:vAlign w:val="center"/>
          </w:tcPr>
          <w:p w:rsidR="00005046" w:rsidRPr="00604642" w:rsidRDefault="00005046" w:rsidP="00D2222D">
            <w:pPr>
              <w:jc w:val="center"/>
            </w:pPr>
            <w:r w:rsidRPr="00604642">
              <w:t>Burst Pressure (</w:t>
            </w:r>
            <w:proofErr w:type="spellStart"/>
            <w:r w:rsidRPr="00604642">
              <w:t>MPa</w:t>
            </w:r>
            <w:proofErr w:type="spellEnd"/>
            <w:r w:rsidRPr="00604642">
              <w:t>)</w:t>
            </w:r>
          </w:p>
        </w:tc>
      </w:tr>
      <w:tr w:rsidR="00005046" w:rsidRPr="00604642" w:rsidTr="00D2222D">
        <w:trPr>
          <w:trHeight w:val="619"/>
        </w:trPr>
        <w:tc>
          <w:tcPr>
            <w:tcW w:w="828" w:type="pct"/>
            <w:vMerge/>
            <w:vAlign w:val="center"/>
          </w:tcPr>
          <w:p w:rsidR="00005046" w:rsidRPr="00604642" w:rsidRDefault="00005046" w:rsidP="00D2222D">
            <w:pPr>
              <w:jc w:val="center"/>
            </w:pPr>
          </w:p>
        </w:tc>
        <w:tc>
          <w:tcPr>
            <w:tcW w:w="604" w:type="pct"/>
            <w:vAlign w:val="center"/>
          </w:tcPr>
          <w:p w:rsidR="00005046" w:rsidRPr="00604642" w:rsidRDefault="00005046" w:rsidP="00D2222D">
            <w:pPr>
              <w:jc w:val="center"/>
            </w:pPr>
            <w:r w:rsidRPr="00604642">
              <w:t xml:space="preserve">Depth, </w:t>
            </w:r>
            <w:r w:rsidRPr="00604642">
              <w:rPr>
                <w:i/>
              </w:rPr>
              <w:t>d</w:t>
            </w:r>
          </w:p>
        </w:tc>
        <w:tc>
          <w:tcPr>
            <w:tcW w:w="604" w:type="pct"/>
            <w:vAlign w:val="center"/>
          </w:tcPr>
          <w:p w:rsidR="00005046" w:rsidRPr="00604642" w:rsidRDefault="00005046" w:rsidP="00D2222D">
            <w:pPr>
              <w:jc w:val="center"/>
            </w:pPr>
            <w:r w:rsidRPr="00604642">
              <w:t xml:space="preserve">Length, </w:t>
            </w:r>
            <w:r w:rsidRPr="00604642">
              <w:rPr>
                <w:i/>
              </w:rPr>
              <w:t>L</w:t>
            </w:r>
          </w:p>
        </w:tc>
        <w:tc>
          <w:tcPr>
            <w:tcW w:w="604" w:type="pct"/>
            <w:vAlign w:val="center"/>
          </w:tcPr>
          <w:p w:rsidR="00005046" w:rsidRPr="00604642" w:rsidRDefault="00005046" w:rsidP="00D2222D">
            <w:pPr>
              <w:jc w:val="center"/>
            </w:pPr>
            <w:r w:rsidRPr="00604642">
              <w:t xml:space="preserve">Width </w:t>
            </w:r>
            <w:r w:rsidRPr="00604642">
              <w:rPr>
                <w:i/>
              </w:rPr>
              <w:t>w</w:t>
            </w:r>
          </w:p>
        </w:tc>
        <w:tc>
          <w:tcPr>
            <w:tcW w:w="786" w:type="pct"/>
            <w:vAlign w:val="center"/>
          </w:tcPr>
          <w:p w:rsidR="00005046" w:rsidRPr="00604642" w:rsidRDefault="00005046" w:rsidP="00D2222D">
            <w:pPr>
              <w:jc w:val="center"/>
            </w:pPr>
            <w:r w:rsidRPr="00604642">
              <w:t>Burst Test</w:t>
            </w:r>
          </w:p>
        </w:tc>
        <w:tc>
          <w:tcPr>
            <w:tcW w:w="787" w:type="pct"/>
            <w:vAlign w:val="center"/>
          </w:tcPr>
          <w:p w:rsidR="00005046" w:rsidRPr="00604642" w:rsidRDefault="00005046" w:rsidP="00D2222D">
            <w:pPr>
              <w:jc w:val="center"/>
            </w:pPr>
            <w:r w:rsidRPr="00604642">
              <w:t>FEA</w:t>
            </w:r>
          </w:p>
        </w:tc>
        <w:tc>
          <w:tcPr>
            <w:tcW w:w="788" w:type="pct"/>
            <w:vAlign w:val="center"/>
          </w:tcPr>
          <w:p w:rsidR="00005046" w:rsidRPr="00604642" w:rsidRDefault="00005046" w:rsidP="00D2222D">
            <w:pPr>
              <w:jc w:val="center"/>
            </w:pPr>
            <w:r>
              <w:t>Error (%)</w:t>
            </w:r>
          </w:p>
        </w:tc>
      </w:tr>
      <w:tr w:rsidR="00005046" w:rsidRPr="00604642" w:rsidTr="00D2222D">
        <w:trPr>
          <w:trHeight w:val="337"/>
        </w:trPr>
        <w:tc>
          <w:tcPr>
            <w:tcW w:w="828" w:type="pct"/>
            <w:vAlign w:val="center"/>
          </w:tcPr>
          <w:p w:rsidR="00005046" w:rsidRPr="00604642" w:rsidRDefault="00005046" w:rsidP="00D2222D">
            <w:pPr>
              <w:jc w:val="center"/>
            </w:pPr>
            <w:r w:rsidRPr="00604642">
              <w:t>10.87</w:t>
            </w:r>
          </w:p>
        </w:tc>
        <w:tc>
          <w:tcPr>
            <w:tcW w:w="604" w:type="pct"/>
            <w:vAlign w:val="center"/>
          </w:tcPr>
          <w:p w:rsidR="00005046" w:rsidRPr="00604642" w:rsidRDefault="00005046" w:rsidP="00D2222D">
            <w:pPr>
              <w:jc w:val="center"/>
            </w:pPr>
            <w:r w:rsidRPr="00604642">
              <w:t>4</w:t>
            </w:r>
          </w:p>
        </w:tc>
        <w:tc>
          <w:tcPr>
            <w:tcW w:w="604" w:type="pct"/>
            <w:vAlign w:val="center"/>
          </w:tcPr>
          <w:p w:rsidR="00005046" w:rsidRPr="00604642" w:rsidRDefault="00005046" w:rsidP="00D2222D">
            <w:pPr>
              <w:jc w:val="center"/>
            </w:pPr>
            <w:r w:rsidRPr="00604642">
              <w:t>200</w:t>
            </w:r>
          </w:p>
        </w:tc>
        <w:tc>
          <w:tcPr>
            <w:tcW w:w="604" w:type="pct"/>
            <w:vAlign w:val="center"/>
          </w:tcPr>
          <w:p w:rsidR="00005046" w:rsidRPr="00604642" w:rsidRDefault="00005046" w:rsidP="00D2222D">
            <w:pPr>
              <w:jc w:val="center"/>
            </w:pPr>
            <w:r w:rsidRPr="00604642">
              <w:t>100</w:t>
            </w:r>
          </w:p>
        </w:tc>
        <w:tc>
          <w:tcPr>
            <w:tcW w:w="786" w:type="pct"/>
            <w:vAlign w:val="center"/>
          </w:tcPr>
          <w:p w:rsidR="00005046" w:rsidRPr="00604642" w:rsidRDefault="00005046" w:rsidP="00D2222D">
            <w:pPr>
              <w:jc w:val="center"/>
            </w:pPr>
            <w:r>
              <w:t>32.6</w:t>
            </w:r>
            <w:r w:rsidRPr="00604642">
              <w:t>5</w:t>
            </w:r>
          </w:p>
        </w:tc>
        <w:tc>
          <w:tcPr>
            <w:tcW w:w="787" w:type="pct"/>
            <w:vAlign w:val="center"/>
          </w:tcPr>
          <w:p w:rsidR="00005046" w:rsidRPr="00604642" w:rsidRDefault="00005046" w:rsidP="00D2222D">
            <w:pPr>
              <w:jc w:val="center"/>
            </w:pPr>
            <w:r>
              <w:t>30.94</w:t>
            </w:r>
          </w:p>
        </w:tc>
        <w:tc>
          <w:tcPr>
            <w:tcW w:w="788" w:type="pct"/>
            <w:vAlign w:val="center"/>
          </w:tcPr>
          <w:p w:rsidR="00005046" w:rsidRPr="00604642" w:rsidRDefault="00005046" w:rsidP="00D2222D">
            <w:pPr>
              <w:jc w:val="center"/>
            </w:pPr>
            <w:r>
              <w:t>5.23</w:t>
            </w:r>
          </w:p>
        </w:tc>
      </w:tr>
    </w:tbl>
    <w:p w:rsidR="00005046" w:rsidRDefault="00005046" w:rsidP="00005046">
      <w:pPr>
        <w:spacing w:line="360" w:lineRule="auto"/>
        <w:jc w:val="both"/>
      </w:pPr>
    </w:p>
    <w:p w:rsidR="00005046" w:rsidRDefault="00005046" w:rsidP="00005046">
      <w:pPr>
        <w:spacing w:line="360" w:lineRule="auto"/>
        <w:jc w:val="both"/>
        <w:rPr>
          <w:bCs/>
        </w:rPr>
      </w:pPr>
      <w:r>
        <w:rPr>
          <w:bCs/>
        </w:rPr>
        <w:t xml:space="preserve">From the result above, it can be concluded that the results for finite element analysis of interacting defects in corroded pipeline is valid. The results have low percentage of error which can be tolerated. </w:t>
      </w:r>
    </w:p>
    <w:p w:rsidR="00005046" w:rsidRDefault="00005046" w:rsidP="00005046">
      <w:pPr>
        <w:spacing w:line="360" w:lineRule="auto"/>
        <w:jc w:val="both"/>
        <w:rPr>
          <w:b/>
        </w:rPr>
      </w:pPr>
    </w:p>
    <w:p w:rsidR="00005046" w:rsidRPr="00915AF2" w:rsidRDefault="00005046" w:rsidP="00005046">
      <w:pPr>
        <w:spacing w:line="360" w:lineRule="auto"/>
        <w:jc w:val="both"/>
        <w:rPr>
          <w:b/>
        </w:rPr>
      </w:pPr>
      <w:r w:rsidRPr="00915AF2">
        <w:rPr>
          <w:b/>
        </w:rPr>
        <w:t xml:space="preserve">4.3 </w:t>
      </w:r>
      <w:r w:rsidRPr="00915AF2">
        <w:rPr>
          <w:b/>
        </w:rPr>
        <w:tab/>
        <w:t xml:space="preserve">Recommendations </w:t>
      </w:r>
    </w:p>
    <w:p w:rsidR="00005046" w:rsidRPr="00915AF2" w:rsidRDefault="00005046" w:rsidP="00005046">
      <w:pPr>
        <w:spacing w:line="360" w:lineRule="auto"/>
        <w:jc w:val="both"/>
      </w:pPr>
      <w:r w:rsidRPr="00915AF2">
        <w:t xml:space="preserve">The Finite Element analysis simulations can be improved to yield more accurate results by: </w:t>
      </w:r>
    </w:p>
    <w:p w:rsidR="00005046" w:rsidRPr="008E4BFB" w:rsidRDefault="00005046" w:rsidP="00005046">
      <w:pPr>
        <w:numPr>
          <w:ilvl w:val="0"/>
          <w:numId w:val="11"/>
        </w:numPr>
        <w:spacing w:after="200" w:line="360" w:lineRule="auto"/>
        <w:ind w:left="450" w:hanging="450"/>
        <w:jc w:val="both"/>
      </w:pPr>
      <w:r w:rsidRPr="00915AF2">
        <w:t>Including chamferi</w:t>
      </w:r>
      <w:r>
        <w:t>ng of defect to reduce stress concentration at</w:t>
      </w:r>
      <w:r w:rsidRPr="00915AF2">
        <w:t xml:space="preserve"> the edges of the defects.</w:t>
      </w:r>
      <w:r>
        <w:t xml:space="preserve"> </w:t>
      </w:r>
      <w:r w:rsidRPr="008E4BFB">
        <w:t>In this project, mapped mesh was used to mesh the model. Mapped mesh could not be used at the chamfers of the defect. Therefore, it is recommen</w:t>
      </w:r>
      <w:r>
        <w:t>ded that further studies to be conducted</w:t>
      </w:r>
      <w:r w:rsidRPr="008E4BFB">
        <w:t xml:space="preserve"> in order to include chamfering in the defect geometry.</w:t>
      </w:r>
    </w:p>
    <w:p w:rsidR="00005046" w:rsidRDefault="00005046" w:rsidP="00005046">
      <w:pPr>
        <w:spacing w:line="360" w:lineRule="auto"/>
        <w:jc w:val="both"/>
        <w:rPr>
          <w:bCs/>
        </w:rPr>
      </w:pPr>
    </w:p>
    <w:p w:rsidR="00005046" w:rsidRDefault="00005046" w:rsidP="00005046">
      <w:pPr>
        <w:spacing w:line="360" w:lineRule="auto"/>
        <w:jc w:val="both"/>
        <w:rPr>
          <w:b/>
        </w:rPr>
      </w:pPr>
    </w:p>
    <w:p w:rsidR="00005046" w:rsidRDefault="00005046" w:rsidP="00005046">
      <w:pPr>
        <w:spacing w:line="360" w:lineRule="auto"/>
        <w:jc w:val="center"/>
        <w:rPr>
          <w:b/>
        </w:rPr>
      </w:pPr>
    </w:p>
    <w:p w:rsidR="00005046" w:rsidRDefault="00005046" w:rsidP="00005046">
      <w:pPr>
        <w:spacing w:line="360" w:lineRule="auto"/>
        <w:rPr>
          <w:b/>
        </w:rPr>
      </w:pPr>
    </w:p>
    <w:p w:rsidR="00005046" w:rsidRPr="0051240E" w:rsidRDefault="00005046" w:rsidP="00005046">
      <w:pPr>
        <w:rPr>
          <w:color w:val="FF0000"/>
        </w:rPr>
      </w:pPr>
    </w:p>
    <w:p w:rsidR="00005046" w:rsidRDefault="00005046" w:rsidP="00005046"/>
    <w:p w:rsidR="00005046" w:rsidRDefault="00005046" w:rsidP="00005046"/>
    <w:p w:rsidR="00005046" w:rsidRDefault="00005046" w:rsidP="00005046">
      <w:pPr>
        <w:spacing w:line="360" w:lineRule="auto"/>
        <w:jc w:val="center"/>
        <w:rPr>
          <w:b/>
          <w:sz w:val="28"/>
          <w:szCs w:val="28"/>
        </w:rPr>
      </w:pPr>
      <w:r>
        <w:rPr>
          <w:b/>
          <w:sz w:val="28"/>
          <w:szCs w:val="28"/>
        </w:rPr>
        <w:t>CHAPTER 5</w:t>
      </w:r>
    </w:p>
    <w:p w:rsidR="00005046" w:rsidRDefault="00005046" w:rsidP="00005046">
      <w:pPr>
        <w:spacing w:line="360" w:lineRule="auto"/>
        <w:jc w:val="center"/>
        <w:rPr>
          <w:b/>
          <w:sz w:val="28"/>
          <w:szCs w:val="28"/>
        </w:rPr>
      </w:pPr>
      <w:r>
        <w:rPr>
          <w:b/>
          <w:sz w:val="28"/>
          <w:szCs w:val="28"/>
        </w:rPr>
        <w:t xml:space="preserve">CONCLUSIONS </w:t>
      </w:r>
    </w:p>
    <w:p w:rsidR="00005046" w:rsidRDefault="00005046" w:rsidP="00005046">
      <w:pPr>
        <w:spacing w:line="360" w:lineRule="auto"/>
        <w:jc w:val="center"/>
        <w:rPr>
          <w:b/>
          <w:sz w:val="28"/>
          <w:szCs w:val="28"/>
        </w:rPr>
      </w:pPr>
    </w:p>
    <w:p w:rsidR="00005046" w:rsidRPr="008B6649" w:rsidRDefault="00005046" w:rsidP="00005046">
      <w:pPr>
        <w:spacing w:line="360" w:lineRule="auto"/>
        <w:jc w:val="both"/>
        <w:rPr>
          <w:b/>
        </w:rPr>
      </w:pPr>
    </w:p>
    <w:p w:rsidR="00005046" w:rsidRPr="008B6649" w:rsidRDefault="00005046" w:rsidP="00005046">
      <w:pPr>
        <w:spacing w:line="360" w:lineRule="auto"/>
        <w:jc w:val="both"/>
      </w:pPr>
      <w:r w:rsidRPr="008B6649">
        <w:t>The available codes can be used to obtain the allowable corroded pipeline pressure. The main concern in the industry is that the values from these codes are considered too conservative. Therefore, the FEA analysis is crucial to provide solution to this p</w:t>
      </w:r>
      <w:r>
        <w:t>roblem. A pipeline with interacting</w:t>
      </w:r>
      <w:r w:rsidRPr="008B6649">
        <w:t xml:space="preserve"> corrosion defect</w:t>
      </w:r>
      <w:r>
        <w:t>s</w:t>
      </w:r>
      <w:r w:rsidRPr="008B6649">
        <w:t xml:space="preserve"> can be </w:t>
      </w:r>
      <w:proofErr w:type="spellStart"/>
      <w:r w:rsidRPr="008B6649">
        <w:t>modelled</w:t>
      </w:r>
      <w:proofErr w:type="spellEnd"/>
      <w:r w:rsidRPr="008B6649">
        <w:t xml:space="preserve"> using FEA software and the </w:t>
      </w:r>
      <w:proofErr w:type="spellStart"/>
      <w:proofErr w:type="gramStart"/>
      <w:r>
        <w:rPr>
          <w:i/>
        </w:rPr>
        <w:t>p</w:t>
      </w:r>
      <w:r w:rsidRPr="008B6649">
        <w:rPr>
          <w:i/>
          <w:vertAlign w:val="subscript"/>
        </w:rPr>
        <w:t>corr</w:t>
      </w:r>
      <w:proofErr w:type="spellEnd"/>
      <w:r w:rsidRPr="008B6649">
        <w:rPr>
          <w:vertAlign w:val="subscript"/>
        </w:rPr>
        <w:t xml:space="preserve">  </w:t>
      </w:r>
      <w:r w:rsidRPr="008B6649">
        <w:t>obtained</w:t>
      </w:r>
      <w:proofErr w:type="gramEnd"/>
      <w:r w:rsidRPr="008B6649">
        <w:t xml:space="preserve"> is expected to be the best prediction of  the integrity of the pipeline. Numerous models </w:t>
      </w:r>
      <w:r>
        <w:t>are</w:t>
      </w:r>
      <w:r w:rsidRPr="008B6649">
        <w:t xml:space="preserve"> developed using the ANSYS software and the outcome </w:t>
      </w:r>
      <w:r>
        <w:t>are</w:t>
      </w:r>
      <w:r w:rsidRPr="008B6649">
        <w:t xml:space="preserve"> compared with the existing codes. Based on research papers using FEA, it is proven that FEA is a good method to obtain accurate and consistent results for numerous problems associated with defects. </w:t>
      </w:r>
      <w:r>
        <w:t xml:space="preserve">However, for corroded pipelines with interacting defects, linear analysis in FEA has resulted inconsistent trend of graph. </w:t>
      </w:r>
      <w:r w:rsidRPr="008B6649">
        <w:t xml:space="preserve">Therefore, the </w:t>
      </w:r>
      <w:r>
        <w:t xml:space="preserve">interacting </w:t>
      </w:r>
      <w:r w:rsidRPr="008B6649">
        <w:t>defect</w:t>
      </w:r>
      <w:r>
        <w:t>s</w:t>
      </w:r>
      <w:r w:rsidRPr="008B6649">
        <w:t xml:space="preserve"> in corroded pipelines can be assessed using the </w:t>
      </w:r>
      <w:r>
        <w:t>nonlinear analysis method in FEA</w:t>
      </w:r>
      <w:r w:rsidRPr="008B6649">
        <w:t xml:space="preserve"> to provide the best solution and to reduce the conservatism involved in the existing codes. </w:t>
      </w:r>
    </w:p>
    <w:p w:rsidR="00005046" w:rsidRPr="008B6649" w:rsidRDefault="00005046" w:rsidP="00005046">
      <w:pPr>
        <w:spacing w:line="360" w:lineRule="auto"/>
        <w:jc w:val="both"/>
        <w:rPr>
          <w:b/>
        </w:rPr>
      </w:pPr>
    </w:p>
    <w:p w:rsidR="00005046" w:rsidRPr="00830AAB" w:rsidRDefault="00005046" w:rsidP="00005046">
      <w:pPr>
        <w:spacing w:line="360" w:lineRule="auto"/>
        <w:jc w:val="both"/>
        <w:rPr>
          <w:b/>
        </w:rPr>
      </w:pPr>
    </w:p>
    <w:p w:rsidR="00005046" w:rsidRDefault="00005046" w:rsidP="00005046">
      <w:pPr>
        <w:spacing w:line="360" w:lineRule="auto"/>
        <w:jc w:val="center"/>
        <w:rPr>
          <w:b/>
          <w:sz w:val="28"/>
          <w:szCs w:val="28"/>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jc w:val="center"/>
        <w:rPr>
          <w:b/>
          <w:color w:val="000000"/>
          <w:sz w:val="28"/>
          <w:szCs w:val="28"/>
        </w:rPr>
      </w:pPr>
      <w:r>
        <w:rPr>
          <w:b/>
          <w:color w:val="000000"/>
          <w:sz w:val="28"/>
          <w:szCs w:val="28"/>
        </w:rPr>
        <w:t>REFERENCES</w:t>
      </w:r>
    </w:p>
    <w:p w:rsidR="00005046" w:rsidRDefault="00005046" w:rsidP="00005046">
      <w:pPr>
        <w:spacing w:line="360" w:lineRule="auto"/>
        <w:jc w:val="center"/>
        <w:rPr>
          <w:b/>
          <w:color w:val="000000"/>
          <w:sz w:val="28"/>
          <w:szCs w:val="28"/>
        </w:rPr>
      </w:pPr>
    </w:p>
    <w:p w:rsidR="00005046" w:rsidRDefault="00005046" w:rsidP="00005046">
      <w:pPr>
        <w:spacing w:line="360" w:lineRule="auto"/>
        <w:jc w:val="both"/>
        <w:rPr>
          <w:b/>
          <w:color w:val="000000"/>
          <w:sz w:val="28"/>
          <w:szCs w:val="28"/>
        </w:rPr>
      </w:pPr>
    </w:p>
    <w:p w:rsidR="00005046" w:rsidRDefault="00005046" w:rsidP="00005046">
      <w:pPr>
        <w:spacing w:line="360" w:lineRule="auto"/>
        <w:jc w:val="both"/>
        <w:rPr>
          <w:i/>
          <w:color w:val="000000"/>
        </w:rPr>
      </w:pPr>
      <w:r>
        <w:rPr>
          <w:color w:val="000000"/>
        </w:rPr>
        <w:t>[1]</w:t>
      </w:r>
      <w:r>
        <w:rPr>
          <w:color w:val="000000"/>
        </w:rPr>
        <w:tab/>
      </w:r>
      <w:proofErr w:type="spellStart"/>
      <w:r w:rsidRPr="00290E5C">
        <w:rPr>
          <w:color w:val="000000"/>
        </w:rPr>
        <w:t>Det</w:t>
      </w:r>
      <w:proofErr w:type="spellEnd"/>
      <w:r w:rsidRPr="00290E5C">
        <w:rPr>
          <w:color w:val="000000"/>
        </w:rPr>
        <w:t xml:space="preserve"> Norske </w:t>
      </w:r>
      <w:proofErr w:type="spellStart"/>
      <w:r w:rsidRPr="00290E5C">
        <w:rPr>
          <w:color w:val="000000"/>
        </w:rPr>
        <w:t>Veritas</w:t>
      </w:r>
      <w:proofErr w:type="spellEnd"/>
      <w:r>
        <w:rPr>
          <w:color w:val="000000"/>
        </w:rPr>
        <w:t>, ‘</w:t>
      </w:r>
      <w:r w:rsidRPr="009754B0">
        <w:rPr>
          <w:color w:val="000000"/>
        </w:rPr>
        <w:t>Recommended Practice for Corroded Pipeline’</w:t>
      </w:r>
      <w:r>
        <w:rPr>
          <w:color w:val="000000"/>
        </w:rPr>
        <w:t>, 2004</w:t>
      </w:r>
    </w:p>
    <w:p w:rsidR="00005046" w:rsidRDefault="00005046" w:rsidP="00005046">
      <w:pPr>
        <w:spacing w:line="360" w:lineRule="auto"/>
        <w:jc w:val="both"/>
        <w:rPr>
          <w:color w:val="000000"/>
        </w:rPr>
      </w:pPr>
      <w:r>
        <w:rPr>
          <w:color w:val="000000"/>
        </w:rPr>
        <w:t>[2]</w:t>
      </w:r>
      <w:r>
        <w:rPr>
          <w:color w:val="000000"/>
        </w:rPr>
        <w:tab/>
      </w:r>
      <w:r w:rsidRPr="0021106F">
        <w:rPr>
          <w:color w:val="000000"/>
        </w:rPr>
        <w:t xml:space="preserve">Mars G. Fontana </w:t>
      </w:r>
      <w:r w:rsidRPr="009754B0">
        <w:rPr>
          <w:i/>
          <w:color w:val="000000"/>
        </w:rPr>
        <w:t>“Corrosion Engineering”,</w:t>
      </w:r>
      <w:r>
        <w:rPr>
          <w:i/>
          <w:color w:val="000000"/>
        </w:rPr>
        <w:t xml:space="preserve"> </w:t>
      </w:r>
      <w:r>
        <w:rPr>
          <w:color w:val="000000"/>
        </w:rPr>
        <w:t xml:space="preserve">Third Edition, </w:t>
      </w:r>
      <w:r w:rsidRPr="009754B0">
        <w:rPr>
          <w:i/>
          <w:color w:val="000000"/>
        </w:rPr>
        <w:t xml:space="preserve">Mc </w:t>
      </w:r>
      <w:proofErr w:type="spellStart"/>
      <w:r w:rsidRPr="009754B0">
        <w:rPr>
          <w:i/>
          <w:color w:val="000000"/>
        </w:rPr>
        <w:t>Graw</w:t>
      </w:r>
      <w:proofErr w:type="spellEnd"/>
      <w:r w:rsidRPr="009754B0">
        <w:rPr>
          <w:i/>
          <w:color w:val="000000"/>
        </w:rPr>
        <w:t xml:space="preserve">-Hill </w:t>
      </w:r>
      <w:r w:rsidRPr="009754B0">
        <w:rPr>
          <w:i/>
          <w:color w:val="000000"/>
        </w:rPr>
        <w:tab/>
        <w:t xml:space="preserve">Book </w:t>
      </w:r>
      <w:r w:rsidRPr="009754B0">
        <w:rPr>
          <w:i/>
          <w:color w:val="000000"/>
        </w:rPr>
        <w:tab/>
        <w:t>Company</w:t>
      </w:r>
      <w:r>
        <w:rPr>
          <w:color w:val="000000"/>
        </w:rPr>
        <w:t>,</w:t>
      </w:r>
      <w:r w:rsidRPr="009754B0">
        <w:rPr>
          <w:color w:val="000000"/>
        </w:rPr>
        <w:t xml:space="preserve"> </w:t>
      </w:r>
      <w:r>
        <w:rPr>
          <w:color w:val="000000"/>
        </w:rPr>
        <w:t>1912.</w:t>
      </w:r>
    </w:p>
    <w:p w:rsidR="00005046" w:rsidRPr="00BE0294" w:rsidRDefault="00005046" w:rsidP="00005046">
      <w:pPr>
        <w:spacing w:line="360" w:lineRule="auto"/>
        <w:jc w:val="both"/>
      </w:pPr>
      <w:r w:rsidRPr="0021106F">
        <w:rPr>
          <w:color w:val="000000"/>
        </w:rPr>
        <w:t>[3]</w:t>
      </w:r>
      <w:r w:rsidRPr="0021106F">
        <w:rPr>
          <w:color w:val="000000"/>
        </w:rPr>
        <w:tab/>
      </w:r>
      <w:proofErr w:type="spellStart"/>
      <w:r w:rsidRPr="0021106F">
        <w:rPr>
          <w:rStyle w:val="apple-style-span"/>
          <w:color w:val="000000"/>
        </w:rPr>
        <w:t>Choi</w:t>
      </w:r>
      <w:proofErr w:type="spellEnd"/>
      <w:r w:rsidRPr="0021106F">
        <w:rPr>
          <w:rStyle w:val="apple-style-span"/>
          <w:color w:val="000000"/>
        </w:rPr>
        <w:t xml:space="preserve"> </w:t>
      </w:r>
      <w:proofErr w:type="spellStart"/>
      <w:r w:rsidRPr="0021106F">
        <w:rPr>
          <w:rStyle w:val="apple-style-span"/>
          <w:color w:val="000000"/>
        </w:rPr>
        <w:t>J.</w:t>
      </w:r>
      <w:r>
        <w:rPr>
          <w:rStyle w:val="apple-style-span"/>
          <w:color w:val="000000"/>
        </w:rPr>
        <w:t>b</w:t>
      </w:r>
      <w:proofErr w:type="spellEnd"/>
      <w:r>
        <w:rPr>
          <w:rStyle w:val="apple-style-span"/>
          <w:color w:val="000000"/>
        </w:rPr>
        <w:t xml:space="preserve">, Goo B.K., Kim Y.J., Kim W.S, </w:t>
      </w:r>
      <w:r w:rsidRPr="009754B0">
        <w:rPr>
          <w:rStyle w:val="apple-style-span"/>
          <w:color w:val="000000"/>
        </w:rPr>
        <w:t xml:space="preserve">“Development of limit load </w:t>
      </w:r>
      <w:r w:rsidRPr="009754B0">
        <w:rPr>
          <w:rStyle w:val="apple-style-span"/>
          <w:color w:val="000000"/>
        </w:rPr>
        <w:tab/>
        <w:t>solutions for corroded gas pipelines”,</w:t>
      </w:r>
      <w:r>
        <w:rPr>
          <w:rStyle w:val="apple-style-span"/>
          <w:color w:val="000000"/>
        </w:rPr>
        <w:t xml:space="preserve"> 2002</w:t>
      </w:r>
    </w:p>
    <w:p w:rsidR="00005046" w:rsidRPr="00784B0F" w:rsidRDefault="00005046" w:rsidP="00005046">
      <w:pPr>
        <w:spacing w:line="360" w:lineRule="auto"/>
        <w:jc w:val="both"/>
        <w:rPr>
          <w:b/>
          <w:bCs/>
          <w:color w:val="000000"/>
        </w:rPr>
      </w:pPr>
      <w:r>
        <w:rPr>
          <w:color w:val="000000"/>
        </w:rPr>
        <w:t>[4]</w:t>
      </w:r>
      <w:r>
        <w:rPr>
          <w:color w:val="000000"/>
        </w:rPr>
        <w:tab/>
      </w:r>
      <w:r w:rsidRPr="00784B0F">
        <w:rPr>
          <w:bCs/>
        </w:rPr>
        <w:t xml:space="preserve">German Insurance </w:t>
      </w:r>
      <w:proofErr w:type="spellStart"/>
      <w:r w:rsidRPr="00784B0F">
        <w:rPr>
          <w:bCs/>
        </w:rPr>
        <w:t>Association,</w:t>
      </w:r>
      <w:r>
        <w:rPr>
          <w:bCs/>
        </w:rPr>
        <w:t>”</w:t>
      </w:r>
      <w:r w:rsidRPr="00784B0F">
        <w:rPr>
          <w:i/>
        </w:rPr>
        <w:t>http</w:t>
      </w:r>
      <w:proofErr w:type="spellEnd"/>
      <w:r w:rsidRPr="00784B0F">
        <w:rPr>
          <w:i/>
        </w:rPr>
        <w:t>://</w:t>
      </w:r>
      <w:proofErr w:type="spellStart"/>
      <w:r w:rsidRPr="00784B0F">
        <w:rPr>
          <w:i/>
        </w:rPr>
        <w:t>www.tis-gdv.de</w:t>
      </w:r>
      <w:proofErr w:type="spellEnd"/>
      <w:r w:rsidRPr="00784B0F">
        <w:rPr>
          <w:i/>
        </w:rPr>
        <w:t>/</w:t>
      </w:r>
      <w:proofErr w:type="spellStart"/>
      <w:r w:rsidRPr="00784B0F">
        <w:rPr>
          <w:i/>
        </w:rPr>
        <w:t>tis_</w:t>
      </w:r>
      <w:r>
        <w:rPr>
          <w:i/>
        </w:rPr>
        <w:t>e</w:t>
      </w:r>
      <w:proofErr w:type="spellEnd"/>
      <w:r>
        <w:rPr>
          <w:i/>
        </w:rPr>
        <w:t>/misc//</w:t>
      </w:r>
      <w:proofErr w:type="spellStart"/>
      <w:r>
        <w:rPr>
          <w:i/>
        </w:rPr>
        <w:t>korro</w:t>
      </w:r>
      <w:proofErr w:type="spellEnd"/>
      <w:r>
        <w:rPr>
          <w:i/>
        </w:rPr>
        <w:t>”</w:t>
      </w:r>
      <w:r>
        <w:rPr>
          <w:bCs/>
        </w:rPr>
        <w:t xml:space="preserve">, </w:t>
      </w:r>
      <w:r w:rsidRPr="00784B0F">
        <w:rPr>
          <w:bCs/>
        </w:rPr>
        <w:t>2002</w:t>
      </w:r>
      <w:r>
        <w:rPr>
          <w:bCs/>
        </w:rPr>
        <w:t>.</w:t>
      </w:r>
    </w:p>
    <w:p w:rsidR="00005046" w:rsidRDefault="00005046" w:rsidP="00005046">
      <w:pPr>
        <w:spacing w:line="360" w:lineRule="auto"/>
        <w:jc w:val="both"/>
      </w:pPr>
      <w:r>
        <w:t>[5]</w:t>
      </w:r>
      <w:r>
        <w:tab/>
      </w:r>
      <w:r w:rsidRPr="005F49DF">
        <w:t xml:space="preserve">David </w:t>
      </w:r>
      <w:proofErr w:type="spellStart"/>
      <w:r w:rsidRPr="005F49DF">
        <w:t>Roylance</w:t>
      </w:r>
      <w:proofErr w:type="spellEnd"/>
      <w:r>
        <w:t xml:space="preserve">, </w:t>
      </w:r>
      <w:r w:rsidRPr="00BE0294">
        <w:t>“Finite Element Analysis Journal”</w:t>
      </w:r>
      <w:r>
        <w:tab/>
      </w:r>
      <w:r w:rsidRPr="009754B0">
        <w:rPr>
          <w:i/>
        </w:rPr>
        <w:t xml:space="preserve">Department of Materials </w:t>
      </w:r>
      <w:r>
        <w:rPr>
          <w:i/>
        </w:rPr>
        <w:tab/>
      </w:r>
      <w:r w:rsidRPr="009754B0">
        <w:rPr>
          <w:i/>
        </w:rPr>
        <w:t xml:space="preserve">Science and Engineering Massachusetts Institute of </w:t>
      </w:r>
      <w:r w:rsidRPr="009754B0">
        <w:rPr>
          <w:i/>
        </w:rPr>
        <w:tab/>
        <w:t xml:space="preserve">Technology </w:t>
      </w:r>
      <w:smartTag w:uri="urn:schemas-microsoft-com:office:smarttags" w:element="place">
        <w:smartTag w:uri="urn:schemas-microsoft-com:office:smarttags" w:element="City">
          <w:r w:rsidRPr="009754B0">
            <w:rPr>
              <w:i/>
            </w:rPr>
            <w:t>Cambridge</w:t>
          </w:r>
        </w:smartTag>
      </w:smartTag>
      <w:r>
        <w:t xml:space="preserve">, </w:t>
      </w:r>
      <w:r>
        <w:tab/>
      </w:r>
      <w:r w:rsidRPr="005F49DF">
        <w:t>February 28, 2001</w:t>
      </w:r>
      <w:r>
        <w:t>.</w:t>
      </w:r>
    </w:p>
    <w:p w:rsidR="00005046" w:rsidRDefault="00005046" w:rsidP="00005046">
      <w:pPr>
        <w:spacing w:line="360" w:lineRule="auto"/>
        <w:jc w:val="both"/>
      </w:pPr>
      <w:r>
        <w:t>[6]</w:t>
      </w:r>
      <w:r>
        <w:tab/>
      </w:r>
      <w:hyperlink r:id="rId147" w:tooltip="Denny A. Jones (page does not exist)" w:history="1">
        <w:r w:rsidRPr="00290E5C">
          <w:rPr>
            <w:rStyle w:val="Hyperlink"/>
          </w:rPr>
          <w:t>Jones, Denny</w:t>
        </w:r>
      </w:hyperlink>
      <w:r w:rsidRPr="00290E5C">
        <w:t>,</w:t>
      </w:r>
      <w:r w:rsidRPr="00290E5C">
        <w:rPr>
          <w:iCs/>
        </w:rPr>
        <w:t> </w:t>
      </w:r>
      <w:r>
        <w:rPr>
          <w:iCs/>
        </w:rPr>
        <w:t>“</w:t>
      </w:r>
      <w:r w:rsidRPr="009754B0">
        <w:rPr>
          <w:iCs/>
        </w:rPr>
        <w:t>Principles and Prevention of Corrosion</w:t>
      </w:r>
      <w:r>
        <w:rPr>
          <w:i/>
          <w:iCs/>
        </w:rPr>
        <w:t>”</w:t>
      </w:r>
      <w:r>
        <w:t xml:space="preserve">, </w:t>
      </w:r>
      <w:r w:rsidRPr="00784B0F">
        <w:t>2nd edition,</w:t>
      </w:r>
      <w:r w:rsidRPr="00290E5C">
        <w:rPr>
          <w:i/>
        </w:rPr>
        <w:t xml:space="preserve"> </w:t>
      </w:r>
      <w:r>
        <w:rPr>
          <w:i/>
        </w:rPr>
        <w:tab/>
      </w:r>
      <w:hyperlink r:id="rId148" w:tooltip="Prentice Hall" w:history="1">
        <w:r w:rsidRPr="009754B0">
          <w:rPr>
            <w:rStyle w:val="Hyperlink"/>
            <w:i/>
          </w:rPr>
          <w:t>Prentice Hall</w:t>
        </w:r>
      </w:hyperlink>
      <w:r w:rsidRPr="009754B0">
        <w:rPr>
          <w:i/>
        </w:rPr>
        <w:t>,</w:t>
      </w:r>
      <w:r w:rsidRPr="00290E5C">
        <w:t xml:space="preserve"> 1996</w:t>
      </w:r>
      <w:r>
        <w:t>.</w:t>
      </w:r>
      <w:r w:rsidRPr="0021106F">
        <w:t> </w:t>
      </w:r>
    </w:p>
    <w:p w:rsidR="00005046" w:rsidRDefault="00005046" w:rsidP="00005046">
      <w:pPr>
        <w:spacing w:line="360" w:lineRule="auto"/>
        <w:jc w:val="both"/>
        <w:rPr>
          <w:b/>
          <w:color w:val="000000"/>
          <w:sz w:val="28"/>
          <w:szCs w:val="28"/>
        </w:rPr>
      </w:pPr>
    </w:p>
    <w:p w:rsidR="00005046" w:rsidRPr="00BE0294" w:rsidRDefault="00005046" w:rsidP="00005046">
      <w:pPr>
        <w:spacing w:line="360" w:lineRule="auto"/>
        <w:jc w:val="both"/>
        <w:rPr>
          <w:b/>
          <w:color w:val="000000"/>
        </w:rPr>
      </w:pPr>
    </w:p>
    <w:p w:rsidR="00005046" w:rsidRPr="00BE0294" w:rsidRDefault="00005046" w:rsidP="00005046">
      <w:pPr>
        <w:spacing w:line="360" w:lineRule="auto"/>
        <w:jc w:val="both"/>
        <w:rPr>
          <w:b/>
          <w:color w:val="000000"/>
        </w:rPr>
      </w:pPr>
    </w:p>
    <w:p w:rsidR="00005046" w:rsidRDefault="00005046" w:rsidP="00005046"/>
    <w:p w:rsidR="00005046" w:rsidRDefault="00005046" w:rsidP="00005046">
      <w:pPr>
        <w:spacing w:line="360" w:lineRule="auto"/>
        <w:rPr>
          <w:color w:val="000000"/>
          <w:sz w:val="23"/>
          <w:szCs w:val="23"/>
        </w:rPr>
      </w:pPr>
    </w:p>
    <w:p w:rsidR="00005046" w:rsidRDefault="00005046" w:rsidP="00005046">
      <w:pPr>
        <w:spacing w:line="360" w:lineRule="auto"/>
        <w:rPr>
          <w:color w:val="000000"/>
          <w:sz w:val="23"/>
          <w:szCs w:val="23"/>
        </w:rPr>
      </w:pPr>
    </w:p>
    <w:p w:rsidR="00005046" w:rsidRDefault="00005046" w:rsidP="00005046">
      <w:pPr>
        <w:spacing w:line="360" w:lineRule="auto"/>
        <w:jc w:val="both"/>
        <w:rPr>
          <w:b/>
          <w:color w:val="000000"/>
          <w:sz w:val="28"/>
          <w:szCs w:val="28"/>
        </w:rPr>
      </w:pPr>
    </w:p>
    <w:p w:rsidR="00005046" w:rsidRPr="00BE0294" w:rsidRDefault="00005046" w:rsidP="00005046">
      <w:pPr>
        <w:spacing w:line="360" w:lineRule="auto"/>
        <w:jc w:val="both"/>
        <w:rPr>
          <w:b/>
          <w:color w:val="000000"/>
        </w:rPr>
      </w:pPr>
    </w:p>
    <w:p w:rsidR="00005046" w:rsidRPr="00BE0294" w:rsidRDefault="00005046" w:rsidP="00005046">
      <w:pPr>
        <w:spacing w:line="360" w:lineRule="auto"/>
        <w:jc w:val="both"/>
        <w:rPr>
          <w:b/>
          <w:color w:val="000000"/>
        </w:rPr>
      </w:pPr>
    </w:p>
    <w:p w:rsidR="00CC549D" w:rsidRDefault="00CC549D"/>
    <w:sectPr w:rsidR="00CC549D" w:rsidSect="00600143">
      <w:pgSz w:w="12240" w:h="15840"/>
      <w:pgMar w:top="28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B7" w:rsidRDefault="001750C6" w:rsidP="000F1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4B7" w:rsidRDefault="00175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B7" w:rsidRDefault="001750C6" w:rsidP="000F1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046">
      <w:rPr>
        <w:rStyle w:val="PageNumber"/>
        <w:noProof/>
      </w:rPr>
      <w:t>ii</w:t>
    </w:r>
    <w:r>
      <w:rPr>
        <w:rStyle w:val="PageNumber"/>
      </w:rPr>
      <w:fldChar w:fldCharType="end"/>
    </w:r>
  </w:p>
  <w:p w:rsidR="00A414B7" w:rsidRDefault="001750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AD" w:rsidRDefault="001750C6" w:rsidP="004A4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2FAD" w:rsidRDefault="001750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AD" w:rsidRDefault="001750C6" w:rsidP="007D2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046">
      <w:rPr>
        <w:rStyle w:val="PageNumber"/>
        <w:noProof/>
      </w:rPr>
      <w:t>26</w:t>
    </w:r>
    <w:r>
      <w:rPr>
        <w:rStyle w:val="PageNumber"/>
      </w:rPr>
      <w:fldChar w:fldCharType="end"/>
    </w:r>
  </w:p>
  <w:p w:rsidR="00DF2FAD" w:rsidRDefault="001750C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AD" w:rsidRDefault="001750C6" w:rsidP="00304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2FAD" w:rsidRDefault="001750C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AD" w:rsidRPr="006F765A" w:rsidRDefault="001750C6" w:rsidP="00304799">
    <w:pPr>
      <w:pStyle w:val="Footer"/>
      <w:framePr w:wrap="around" w:vAnchor="text" w:hAnchor="margin" w:xAlign="center" w:y="1"/>
      <w:rPr>
        <w:rStyle w:val="PageNumber"/>
      </w:rPr>
    </w:pPr>
    <w:r w:rsidRPr="006F765A">
      <w:rPr>
        <w:rStyle w:val="PageNumber"/>
      </w:rPr>
      <w:fldChar w:fldCharType="begin"/>
    </w:r>
    <w:r w:rsidRPr="006F765A">
      <w:rPr>
        <w:rStyle w:val="PageNumber"/>
      </w:rPr>
      <w:instrText xml:space="preserve">PAGE  </w:instrText>
    </w:r>
    <w:r w:rsidRPr="006F765A">
      <w:rPr>
        <w:rStyle w:val="PageNumber"/>
      </w:rPr>
      <w:fldChar w:fldCharType="separate"/>
    </w:r>
    <w:r w:rsidR="00005046">
      <w:rPr>
        <w:rStyle w:val="PageNumber"/>
        <w:noProof/>
      </w:rPr>
      <w:t>49</w:t>
    </w:r>
    <w:r w:rsidRPr="006F765A">
      <w:rPr>
        <w:rStyle w:val="PageNumber"/>
      </w:rPr>
      <w:fldChar w:fldCharType="end"/>
    </w:r>
  </w:p>
  <w:p w:rsidR="00DF2FAD" w:rsidRDefault="001750C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023"/>
    <w:multiLevelType w:val="hybridMultilevel"/>
    <w:tmpl w:val="4192E1BE"/>
    <w:lvl w:ilvl="0" w:tplc="043E0001">
      <w:start w:val="1"/>
      <w:numFmt w:val="bullet"/>
      <w:lvlText w:val=""/>
      <w:lvlJc w:val="left"/>
      <w:pPr>
        <w:ind w:left="770" w:hanging="360"/>
      </w:pPr>
      <w:rPr>
        <w:rFonts w:ascii="Symbol" w:hAnsi="Symbol" w:hint="default"/>
      </w:rPr>
    </w:lvl>
    <w:lvl w:ilvl="1" w:tplc="043E0001">
      <w:start w:val="1"/>
      <w:numFmt w:val="bullet"/>
      <w:lvlText w:val=""/>
      <w:lvlJc w:val="left"/>
      <w:pPr>
        <w:ind w:left="1490" w:hanging="360"/>
      </w:pPr>
      <w:rPr>
        <w:rFonts w:ascii="Symbol" w:hAnsi="Symbol" w:hint="default"/>
      </w:rPr>
    </w:lvl>
    <w:lvl w:ilvl="2" w:tplc="C7F46154">
      <w:start w:val="1"/>
      <w:numFmt w:val="lowerLetter"/>
      <w:lvlText w:val="%3."/>
      <w:lvlJc w:val="left"/>
      <w:pPr>
        <w:ind w:left="2210" w:hanging="360"/>
      </w:pPr>
      <w:rPr>
        <w:rFonts w:hint="default"/>
        <w:b w:val="0"/>
      </w:rPr>
    </w:lvl>
    <w:lvl w:ilvl="3" w:tplc="043E0001" w:tentative="1">
      <w:start w:val="1"/>
      <w:numFmt w:val="bullet"/>
      <w:lvlText w:val=""/>
      <w:lvlJc w:val="left"/>
      <w:pPr>
        <w:ind w:left="2930" w:hanging="360"/>
      </w:pPr>
      <w:rPr>
        <w:rFonts w:ascii="Symbol" w:hAnsi="Symbol" w:hint="default"/>
      </w:rPr>
    </w:lvl>
    <w:lvl w:ilvl="4" w:tplc="043E0003" w:tentative="1">
      <w:start w:val="1"/>
      <w:numFmt w:val="bullet"/>
      <w:lvlText w:val="o"/>
      <w:lvlJc w:val="left"/>
      <w:pPr>
        <w:ind w:left="3650" w:hanging="360"/>
      </w:pPr>
      <w:rPr>
        <w:rFonts w:ascii="Courier New" w:hAnsi="Courier New" w:cs="Courier New" w:hint="default"/>
      </w:rPr>
    </w:lvl>
    <w:lvl w:ilvl="5" w:tplc="043E0005" w:tentative="1">
      <w:start w:val="1"/>
      <w:numFmt w:val="bullet"/>
      <w:lvlText w:val=""/>
      <w:lvlJc w:val="left"/>
      <w:pPr>
        <w:ind w:left="4370" w:hanging="360"/>
      </w:pPr>
      <w:rPr>
        <w:rFonts w:ascii="Wingdings" w:hAnsi="Wingdings" w:hint="default"/>
      </w:rPr>
    </w:lvl>
    <w:lvl w:ilvl="6" w:tplc="043E0001" w:tentative="1">
      <w:start w:val="1"/>
      <w:numFmt w:val="bullet"/>
      <w:lvlText w:val=""/>
      <w:lvlJc w:val="left"/>
      <w:pPr>
        <w:ind w:left="5090" w:hanging="360"/>
      </w:pPr>
      <w:rPr>
        <w:rFonts w:ascii="Symbol" w:hAnsi="Symbol" w:hint="default"/>
      </w:rPr>
    </w:lvl>
    <w:lvl w:ilvl="7" w:tplc="043E0003" w:tentative="1">
      <w:start w:val="1"/>
      <w:numFmt w:val="bullet"/>
      <w:lvlText w:val="o"/>
      <w:lvlJc w:val="left"/>
      <w:pPr>
        <w:ind w:left="5810" w:hanging="360"/>
      </w:pPr>
      <w:rPr>
        <w:rFonts w:ascii="Courier New" w:hAnsi="Courier New" w:cs="Courier New" w:hint="default"/>
      </w:rPr>
    </w:lvl>
    <w:lvl w:ilvl="8" w:tplc="043E0005" w:tentative="1">
      <w:start w:val="1"/>
      <w:numFmt w:val="bullet"/>
      <w:lvlText w:val=""/>
      <w:lvlJc w:val="left"/>
      <w:pPr>
        <w:ind w:left="6530" w:hanging="360"/>
      </w:pPr>
      <w:rPr>
        <w:rFonts w:ascii="Wingdings" w:hAnsi="Wingdings" w:hint="default"/>
      </w:rPr>
    </w:lvl>
  </w:abstractNum>
  <w:abstractNum w:abstractNumId="1">
    <w:nsid w:val="13125BFE"/>
    <w:multiLevelType w:val="multilevel"/>
    <w:tmpl w:val="C3D2E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501E56"/>
    <w:multiLevelType w:val="hybridMultilevel"/>
    <w:tmpl w:val="E51AD4F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C604143"/>
    <w:multiLevelType w:val="hybridMultilevel"/>
    <w:tmpl w:val="8E7CA21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C9C0886"/>
    <w:multiLevelType w:val="hybridMultilevel"/>
    <w:tmpl w:val="F5102AE4"/>
    <w:lvl w:ilvl="0" w:tplc="C9101368">
      <w:start w:val="1"/>
      <w:numFmt w:val="lowerLetter"/>
      <w:lvlText w:val="%1."/>
      <w:lvlJc w:val="left"/>
      <w:pPr>
        <w:ind w:left="2160" w:hanging="360"/>
      </w:pPr>
      <w:rPr>
        <w:b w:val="0"/>
      </w:rPr>
    </w:lvl>
    <w:lvl w:ilvl="1" w:tplc="043E0019" w:tentative="1">
      <w:start w:val="1"/>
      <w:numFmt w:val="lowerLetter"/>
      <w:lvlText w:val="%2."/>
      <w:lvlJc w:val="left"/>
      <w:pPr>
        <w:ind w:left="2880" w:hanging="360"/>
      </w:pPr>
    </w:lvl>
    <w:lvl w:ilvl="2" w:tplc="043E001B" w:tentative="1">
      <w:start w:val="1"/>
      <w:numFmt w:val="lowerRoman"/>
      <w:lvlText w:val="%3."/>
      <w:lvlJc w:val="right"/>
      <w:pPr>
        <w:ind w:left="3600" w:hanging="180"/>
      </w:pPr>
    </w:lvl>
    <w:lvl w:ilvl="3" w:tplc="043E000F" w:tentative="1">
      <w:start w:val="1"/>
      <w:numFmt w:val="decimal"/>
      <w:lvlText w:val="%4."/>
      <w:lvlJc w:val="left"/>
      <w:pPr>
        <w:ind w:left="4320" w:hanging="360"/>
      </w:pPr>
    </w:lvl>
    <w:lvl w:ilvl="4" w:tplc="043E0019" w:tentative="1">
      <w:start w:val="1"/>
      <w:numFmt w:val="lowerLetter"/>
      <w:lvlText w:val="%5."/>
      <w:lvlJc w:val="left"/>
      <w:pPr>
        <w:ind w:left="5040" w:hanging="360"/>
      </w:pPr>
    </w:lvl>
    <w:lvl w:ilvl="5" w:tplc="043E001B" w:tentative="1">
      <w:start w:val="1"/>
      <w:numFmt w:val="lowerRoman"/>
      <w:lvlText w:val="%6."/>
      <w:lvlJc w:val="right"/>
      <w:pPr>
        <w:ind w:left="5760" w:hanging="180"/>
      </w:pPr>
    </w:lvl>
    <w:lvl w:ilvl="6" w:tplc="043E000F" w:tentative="1">
      <w:start w:val="1"/>
      <w:numFmt w:val="decimal"/>
      <w:lvlText w:val="%7."/>
      <w:lvlJc w:val="left"/>
      <w:pPr>
        <w:ind w:left="6480" w:hanging="360"/>
      </w:pPr>
    </w:lvl>
    <w:lvl w:ilvl="7" w:tplc="043E0019" w:tentative="1">
      <w:start w:val="1"/>
      <w:numFmt w:val="lowerLetter"/>
      <w:lvlText w:val="%8."/>
      <w:lvlJc w:val="left"/>
      <w:pPr>
        <w:ind w:left="7200" w:hanging="360"/>
      </w:pPr>
    </w:lvl>
    <w:lvl w:ilvl="8" w:tplc="043E001B" w:tentative="1">
      <w:start w:val="1"/>
      <w:numFmt w:val="lowerRoman"/>
      <w:lvlText w:val="%9."/>
      <w:lvlJc w:val="right"/>
      <w:pPr>
        <w:ind w:left="7920" w:hanging="180"/>
      </w:pPr>
    </w:lvl>
  </w:abstractNum>
  <w:abstractNum w:abstractNumId="5">
    <w:nsid w:val="51D768BA"/>
    <w:multiLevelType w:val="hybridMultilevel"/>
    <w:tmpl w:val="22C080DE"/>
    <w:lvl w:ilvl="0" w:tplc="4B1498DA">
      <w:start w:val="1"/>
      <w:numFmt w:val="decimal"/>
      <w:lvlText w:val="%1."/>
      <w:lvlJc w:val="left"/>
      <w:pPr>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337FCF"/>
    <w:multiLevelType w:val="hybridMultilevel"/>
    <w:tmpl w:val="FBF2236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813178D"/>
    <w:multiLevelType w:val="hybridMultilevel"/>
    <w:tmpl w:val="A2CE6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97DD7"/>
    <w:multiLevelType w:val="hybridMultilevel"/>
    <w:tmpl w:val="0114D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687CCC"/>
    <w:multiLevelType w:val="hybridMultilevel"/>
    <w:tmpl w:val="C0700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75406B"/>
    <w:multiLevelType w:val="hybridMultilevel"/>
    <w:tmpl w:val="F00A3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9"/>
  </w:num>
  <w:num w:numId="5">
    <w:abstractNumId w:val="6"/>
  </w:num>
  <w:num w:numId="6">
    <w:abstractNumId w:val="3"/>
  </w:num>
  <w:num w:numId="7">
    <w:abstractNumId w:val="4"/>
  </w:num>
  <w:num w:numId="8">
    <w:abstractNumId w:val="0"/>
  </w:num>
  <w:num w:numId="9">
    <w:abstractNumId w:val="2"/>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046"/>
    <w:rsid w:val="00005046"/>
    <w:rsid w:val="001750C6"/>
    <w:rsid w:val="00CC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rules v:ext="edit">
        <o:r id="V:Rule1" type="connector" idref="#_x0000_s1032"/>
        <o:r id="V:Rule2" type="connector" idref="#_x0000_s1033"/>
        <o:r id="V:Rule3" type="connector" idref="#_x0000_s1035"/>
        <o:r id="V:Rule4" type="connector" idref="#_x0000_s1037"/>
        <o:r id="V:Rule5" type="connector" idref="#_x0000_s1038"/>
        <o:r id="V:Rule6" type="connector" idref="#_x0000_s1040"/>
        <o:r id="V:Rule7" type="connector" idref="#_x0000_s1079"/>
        <o:r id="V:Rule8" type="connector" idref="#_x0000_s1080"/>
        <o:r id="V:Rule9"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0050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05046"/>
    <w:rPr>
      <w:rFonts w:ascii="Tahoma" w:hAnsi="Tahoma" w:cs="Tahoma"/>
      <w:sz w:val="16"/>
      <w:szCs w:val="16"/>
    </w:rPr>
  </w:style>
  <w:style w:type="character" w:customStyle="1" w:styleId="BalloonTextChar">
    <w:name w:val="Balloon Text Char"/>
    <w:basedOn w:val="DefaultParagraphFont"/>
    <w:link w:val="BalloonText"/>
    <w:semiHidden/>
    <w:rsid w:val="00005046"/>
    <w:rPr>
      <w:rFonts w:ascii="Tahoma" w:eastAsia="Times New Roman" w:hAnsi="Tahoma" w:cs="Tahoma"/>
      <w:sz w:val="16"/>
      <w:szCs w:val="16"/>
    </w:rPr>
  </w:style>
  <w:style w:type="paragraph" w:styleId="TOC2">
    <w:name w:val="toc 2"/>
    <w:basedOn w:val="Normal"/>
    <w:next w:val="Normal"/>
    <w:autoRedefine/>
    <w:rsid w:val="00005046"/>
    <w:pPr>
      <w:ind w:left="240"/>
    </w:pPr>
  </w:style>
  <w:style w:type="paragraph" w:styleId="Footer">
    <w:name w:val="footer"/>
    <w:basedOn w:val="Normal"/>
    <w:link w:val="FooterChar"/>
    <w:uiPriority w:val="99"/>
    <w:rsid w:val="00005046"/>
    <w:pPr>
      <w:tabs>
        <w:tab w:val="center" w:pos="4320"/>
        <w:tab w:val="right" w:pos="8640"/>
      </w:tabs>
    </w:pPr>
  </w:style>
  <w:style w:type="character" w:customStyle="1" w:styleId="FooterChar">
    <w:name w:val="Footer Char"/>
    <w:basedOn w:val="DefaultParagraphFont"/>
    <w:link w:val="Footer"/>
    <w:uiPriority w:val="99"/>
    <w:rsid w:val="00005046"/>
    <w:rPr>
      <w:rFonts w:ascii="Times New Roman" w:eastAsia="Times New Roman" w:hAnsi="Times New Roman" w:cs="Times New Roman"/>
      <w:sz w:val="24"/>
      <w:szCs w:val="24"/>
    </w:rPr>
  </w:style>
  <w:style w:type="character" w:styleId="PageNumber">
    <w:name w:val="page number"/>
    <w:basedOn w:val="DefaultParagraphFont"/>
    <w:rsid w:val="00005046"/>
  </w:style>
  <w:style w:type="character" w:styleId="Hyperlink">
    <w:name w:val="Hyperlink"/>
    <w:basedOn w:val="DefaultParagraphFont"/>
    <w:rsid w:val="00005046"/>
    <w:rPr>
      <w:color w:val="0000FF"/>
      <w:u w:val="single"/>
    </w:rPr>
  </w:style>
  <w:style w:type="character" w:customStyle="1" w:styleId="apple-style-span">
    <w:name w:val="apple-style-span"/>
    <w:basedOn w:val="DefaultParagraphFont"/>
    <w:rsid w:val="00005046"/>
  </w:style>
  <w:style w:type="paragraph" w:styleId="ListParagraph">
    <w:name w:val="List Paragraph"/>
    <w:basedOn w:val="Normal"/>
    <w:qFormat/>
    <w:rsid w:val="00005046"/>
    <w:pPr>
      <w:spacing w:after="200" w:line="276" w:lineRule="auto"/>
      <w:ind w:left="720"/>
      <w:contextualSpacing/>
    </w:pPr>
    <w:rPr>
      <w:rFonts w:eastAsia="Calibri"/>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alt_(chemistry)" TargetMode="External"/><Relationship Id="rId117" Type="http://schemas.openxmlformats.org/officeDocument/2006/relationships/image" Target="media/image53.png"/><Relationship Id="rId21" Type="http://schemas.openxmlformats.org/officeDocument/2006/relationships/image" Target="media/image6.wmf"/><Relationship Id="rId42" Type="http://schemas.openxmlformats.org/officeDocument/2006/relationships/image" Target="media/image16.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oleObject" Target="embeddings/oleObject28.bin"/><Relationship Id="rId84"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image" Target="media/image52.wmf"/><Relationship Id="rId133" Type="http://schemas.openxmlformats.org/officeDocument/2006/relationships/oleObject" Target="embeddings/oleObject52.bin"/><Relationship Id="rId138" Type="http://schemas.openxmlformats.org/officeDocument/2006/relationships/oleObject" Target="embeddings/oleObject55.bin"/><Relationship Id="rId16" Type="http://schemas.openxmlformats.org/officeDocument/2006/relationships/oleObject" Target="embeddings/oleObject7.bin"/><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image" Target="media/image12.emf"/><Relationship Id="rId53" Type="http://schemas.openxmlformats.org/officeDocument/2006/relationships/oleObject" Target="embeddings/oleObject19.bin"/><Relationship Id="rId58" Type="http://schemas.openxmlformats.org/officeDocument/2006/relationships/image" Target="media/image24.wmf"/><Relationship Id="rId74" Type="http://schemas.openxmlformats.org/officeDocument/2006/relationships/image" Target="media/image30.png"/><Relationship Id="rId79" Type="http://schemas.openxmlformats.org/officeDocument/2006/relationships/image" Target="media/image33.png"/><Relationship Id="rId102" Type="http://schemas.openxmlformats.org/officeDocument/2006/relationships/oleObject" Target="embeddings/oleObject39.bin"/><Relationship Id="rId123" Type="http://schemas.openxmlformats.org/officeDocument/2006/relationships/image" Target="media/image56.png"/><Relationship Id="rId128" Type="http://schemas.openxmlformats.org/officeDocument/2006/relationships/image" Target="media/image61.png"/><Relationship Id="rId144" Type="http://schemas.openxmlformats.org/officeDocument/2006/relationships/oleObject" Target="embeddings/oleObject57.bin"/><Relationship Id="rId149" Type="http://schemas.openxmlformats.org/officeDocument/2006/relationships/fontTable" Target="fontTable.xml"/><Relationship Id="rId5" Type="http://schemas.openxmlformats.org/officeDocument/2006/relationships/footer" Target="footer1.xml"/><Relationship Id="rId90" Type="http://schemas.openxmlformats.org/officeDocument/2006/relationships/oleObject" Target="embeddings/oleObject33.bin"/><Relationship Id="rId95" Type="http://schemas.openxmlformats.org/officeDocument/2006/relationships/image" Target="media/image43.wmf"/><Relationship Id="rId22" Type="http://schemas.openxmlformats.org/officeDocument/2006/relationships/hyperlink" Target="http://en.wikipedia.org/wiki/Iron" TargetMode="External"/><Relationship Id="rId27" Type="http://schemas.openxmlformats.org/officeDocument/2006/relationships/image" Target="media/image7.gif"/><Relationship Id="rId43" Type="http://schemas.openxmlformats.org/officeDocument/2006/relationships/oleObject" Target="embeddings/oleObject14.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29.bin"/><Relationship Id="rId113" Type="http://schemas.openxmlformats.org/officeDocument/2006/relationships/oleObject" Target="embeddings/oleObject44.bin"/><Relationship Id="rId118" Type="http://schemas.openxmlformats.org/officeDocument/2006/relationships/image" Target="media/image54.wmf"/><Relationship Id="rId134" Type="http://schemas.openxmlformats.org/officeDocument/2006/relationships/image" Target="media/image63.wmf"/><Relationship Id="rId139" Type="http://schemas.openxmlformats.org/officeDocument/2006/relationships/image" Target="media/image65.png"/><Relationship Id="rId80" Type="http://schemas.openxmlformats.org/officeDocument/2006/relationships/image" Target="media/image34.png"/><Relationship Id="rId85" Type="http://schemas.openxmlformats.org/officeDocument/2006/relationships/image" Target="media/image38.wmf"/><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hyperlink" Target="http://en.wikipedia.org/wiki/Oxide" TargetMode="External"/><Relationship Id="rId33" Type="http://schemas.openxmlformats.org/officeDocument/2006/relationships/image" Target="media/image10.wmf"/><Relationship Id="rId38" Type="http://schemas.openxmlformats.org/officeDocument/2006/relationships/image" Target="media/image13.emf"/><Relationship Id="rId46" Type="http://schemas.openxmlformats.org/officeDocument/2006/relationships/image" Target="media/image18.wmf"/><Relationship Id="rId59" Type="http://schemas.openxmlformats.org/officeDocument/2006/relationships/oleObject" Target="embeddings/oleObject22.bin"/><Relationship Id="rId67" Type="http://schemas.openxmlformats.org/officeDocument/2006/relationships/oleObject" Target="embeddings/oleObject27.bin"/><Relationship Id="rId103" Type="http://schemas.openxmlformats.org/officeDocument/2006/relationships/image" Target="media/image47.wmf"/><Relationship Id="rId108" Type="http://schemas.openxmlformats.org/officeDocument/2006/relationships/oleObject" Target="embeddings/oleObject42.bin"/><Relationship Id="rId116" Type="http://schemas.openxmlformats.org/officeDocument/2006/relationships/footer" Target="footer6.xml"/><Relationship Id="rId124" Type="http://schemas.openxmlformats.org/officeDocument/2006/relationships/image" Target="media/image57.png"/><Relationship Id="rId129" Type="http://schemas.openxmlformats.org/officeDocument/2006/relationships/image" Target="media/image62.png"/><Relationship Id="rId137" Type="http://schemas.openxmlformats.org/officeDocument/2006/relationships/oleObject" Target="embeddings/oleObject54.bin"/><Relationship Id="rId20" Type="http://schemas.openxmlformats.org/officeDocument/2006/relationships/oleObject" Target="embeddings/oleObject9.bin"/><Relationship Id="rId41" Type="http://schemas.openxmlformats.org/officeDocument/2006/relationships/oleObject" Target="embeddings/oleObject13.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oter" Target="footer3.xml"/><Relationship Id="rId75" Type="http://schemas.openxmlformats.org/officeDocument/2006/relationships/image" Target="media/image31.png"/><Relationship Id="rId83" Type="http://schemas.openxmlformats.org/officeDocument/2006/relationships/image" Target="media/image37.png"/><Relationship Id="rId88" Type="http://schemas.openxmlformats.org/officeDocument/2006/relationships/oleObject" Target="embeddings/oleObject32.bin"/><Relationship Id="rId91" Type="http://schemas.openxmlformats.org/officeDocument/2006/relationships/image" Target="media/image41.wmf"/><Relationship Id="rId96" Type="http://schemas.openxmlformats.org/officeDocument/2006/relationships/oleObject" Target="embeddings/oleObject36.bin"/><Relationship Id="rId111" Type="http://schemas.openxmlformats.org/officeDocument/2006/relationships/image" Target="media/image51.wmf"/><Relationship Id="rId132" Type="http://schemas.openxmlformats.org/officeDocument/2006/relationships/oleObject" Target="embeddings/oleObject51.bin"/><Relationship Id="rId140" Type="http://schemas.openxmlformats.org/officeDocument/2006/relationships/image" Target="media/image66.png"/><Relationship Id="rId145"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footer" Target="footer2.xml"/><Relationship Id="rId15" Type="http://schemas.openxmlformats.org/officeDocument/2006/relationships/image" Target="media/image3.wmf"/><Relationship Id="rId23" Type="http://schemas.openxmlformats.org/officeDocument/2006/relationships/hyperlink" Target="http://en.wikipedia.org/wiki/Atom" TargetMode="External"/><Relationship Id="rId28" Type="http://schemas.openxmlformats.org/officeDocument/2006/relationships/image" Target="http://www.tis-gdv.de/tis_e/misc/1korro.gif" TargetMode="External"/><Relationship Id="rId36" Type="http://schemas.openxmlformats.org/officeDocument/2006/relationships/oleObject" Target="embeddings/oleObject12.bin"/><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oleObject" Target="embeddings/oleObject41.bin"/><Relationship Id="rId114" Type="http://schemas.openxmlformats.org/officeDocument/2006/relationships/oleObject" Target="embeddings/oleObject45.bin"/><Relationship Id="rId119" Type="http://schemas.openxmlformats.org/officeDocument/2006/relationships/oleObject" Target="embeddings/oleObject46.bin"/><Relationship Id="rId127" Type="http://schemas.openxmlformats.org/officeDocument/2006/relationships/image" Target="media/image60.jpeg"/><Relationship Id="rId10"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5.bin"/><Relationship Id="rId73" Type="http://schemas.openxmlformats.org/officeDocument/2006/relationships/image" Target="media/image29.png"/><Relationship Id="rId78" Type="http://schemas.openxmlformats.org/officeDocument/2006/relationships/image" Target="media/image32.png"/><Relationship Id="rId81" Type="http://schemas.openxmlformats.org/officeDocument/2006/relationships/image" Target="media/image35.png"/><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png"/><Relationship Id="rId130" Type="http://schemas.openxmlformats.org/officeDocument/2006/relationships/oleObject" Target="embeddings/oleObject49.bin"/><Relationship Id="rId135" Type="http://schemas.openxmlformats.org/officeDocument/2006/relationships/oleObject" Target="embeddings/oleObject53.bin"/><Relationship Id="rId143" Type="http://schemas.openxmlformats.org/officeDocument/2006/relationships/image" Target="media/image68.png"/><Relationship Id="rId148" Type="http://schemas.openxmlformats.org/officeDocument/2006/relationships/hyperlink" Target="http://en.wikipedia.org/wiki/Prentice_Hall"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14.emf"/><Relationship Id="rId109" Type="http://schemas.openxmlformats.org/officeDocument/2006/relationships/image" Target="media/image50.wmf"/><Relationship Id="rId34" Type="http://schemas.openxmlformats.org/officeDocument/2006/relationships/oleObject" Target="embeddings/oleObject11.bin"/><Relationship Id="rId50" Type="http://schemas.openxmlformats.org/officeDocument/2006/relationships/image" Target="media/image20.wmf"/><Relationship Id="rId55" Type="http://schemas.openxmlformats.org/officeDocument/2006/relationships/oleObject" Target="embeddings/oleObject20.bin"/><Relationship Id="rId76" Type="http://schemas.openxmlformats.org/officeDocument/2006/relationships/chart" Target="charts/chart1.xml"/><Relationship Id="rId97" Type="http://schemas.openxmlformats.org/officeDocument/2006/relationships/image" Target="media/image44.wmf"/><Relationship Id="rId104" Type="http://schemas.openxmlformats.org/officeDocument/2006/relationships/oleObject" Target="embeddings/oleObject40.bin"/><Relationship Id="rId120" Type="http://schemas.openxmlformats.org/officeDocument/2006/relationships/oleObject" Target="embeddings/oleObject47.bin"/><Relationship Id="rId125" Type="http://schemas.openxmlformats.org/officeDocument/2006/relationships/image" Target="media/image58.png"/><Relationship Id="rId141" Type="http://schemas.openxmlformats.org/officeDocument/2006/relationships/image" Target="media/image67.png"/><Relationship Id="rId146" Type="http://schemas.openxmlformats.org/officeDocument/2006/relationships/oleObject" Target="embeddings/oleObject58.bin"/><Relationship Id="rId7" Type="http://schemas.openxmlformats.org/officeDocument/2006/relationships/image" Target="media/image1.wmf"/><Relationship Id="rId71" Type="http://schemas.openxmlformats.org/officeDocument/2006/relationships/footer" Target="footer4.xml"/><Relationship Id="rId92"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8.gif"/><Relationship Id="rId24" Type="http://schemas.openxmlformats.org/officeDocument/2006/relationships/hyperlink" Target="http://en.wikipedia.org/wiki/Rusting" TargetMode="External"/><Relationship Id="rId40" Type="http://schemas.openxmlformats.org/officeDocument/2006/relationships/image" Target="media/image15.wmf"/><Relationship Id="rId45" Type="http://schemas.openxmlformats.org/officeDocument/2006/relationships/oleObject" Target="embeddings/oleObject15.bin"/><Relationship Id="rId66" Type="http://schemas.openxmlformats.org/officeDocument/2006/relationships/oleObject" Target="embeddings/oleObject26.bin"/><Relationship Id="rId87" Type="http://schemas.openxmlformats.org/officeDocument/2006/relationships/image" Target="media/image39.wmf"/><Relationship Id="rId110" Type="http://schemas.openxmlformats.org/officeDocument/2006/relationships/oleObject" Target="embeddings/oleObject43.bin"/><Relationship Id="rId115" Type="http://schemas.openxmlformats.org/officeDocument/2006/relationships/footer" Target="footer5.xml"/><Relationship Id="rId131" Type="http://schemas.openxmlformats.org/officeDocument/2006/relationships/oleObject" Target="embeddings/oleObject50.bin"/><Relationship Id="rId136" Type="http://schemas.openxmlformats.org/officeDocument/2006/relationships/image" Target="media/image64.png"/><Relationship Id="rId61" Type="http://schemas.openxmlformats.org/officeDocument/2006/relationships/oleObject" Target="embeddings/oleObject23.bin"/><Relationship Id="rId82" Type="http://schemas.openxmlformats.org/officeDocument/2006/relationships/image" Target="media/image36.png"/><Relationship Id="rId19" Type="http://schemas.openxmlformats.org/officeDocument/2006/relationships/image" Target="media/image5.wmf"/><Relationship Id="rId14" Type="http://schemas.openxmlformats.org/officeDocument/2006/relationships/oleObject" Target="embeddings/oleObject6.bin"/><Relationship Id="rId30" Type="http://schemas.openxmlformats.org/officeDocument/2006/relationships/image" Target="http://www.tis-gdv.de/tis_e/misc/2korro.gif" TargetMode="External"/><Relationship Id="rId35" Type="http://schemas.openxmlformats.org/officeDocument/2006/relationships/image" Target="media/image11.wmf"/><Relationship Id="rId56" Type="http://schemas.openxmlformats.org/officeDocument/2006/relationships/image" Target="media/image23.wmf"/><Relationship Id="rId77" Type="http://schemas.openxmlformats.org/officeDocument/2006/relationships/chart" Target="charts/chart2.xml"/><Relationship Id="rId100" Type="http://schemas.openxmlformats.org/officeDocument/2006/relationships/oleObject" Target="embeddings/oleObject38.bin"/><Relationship Id="rId105" Type="http://schemas.openxmlformats.org/officeDocument/2006/relationships/image" Target="media/image48.wmf"/><Relationship Id="rId126" Type="http://schemas.openxmlformats.org/officeDocument/2006/relationships/image" Target="media/image59.png"/><Relationship Id="rId147" Type="http://schemas.openxmlformats.org/officeDocument/2006/relationships/hyperlink" Target="http://en.wikipedia.org/w/index.php?title=Denny_A._Jones&amp;action=edit&amp;redlink=1" TargetMode="External"/><Relationship Id="rId8" Type="http://schemas.openxmlformats.org/officeDocument/2006/relationships/oleObject" Target="embeddings/oleObject1.bin"/><Relationship Id="rId51" Type="http://schemas.openxmlformats.org/officeDocument/2006/relationships/oleObject" Target="embeddings/oleObject18.bin"/><Relationship Id="rId72" Type="http://schemas.openxmlformats.org/officeDocument/2006/relationships/image" Target="media/image28.png"/><Relationship Id="rId93" Type="http://schemas.openxmlformats.org/officeDocument/2006/relationships/image" Target="media/image42.wmf"/><Relationship Id="rId98" Type="http://schemas.openxmlformats.org/officeDocument/2006/relationships/oleObject" Target="embeddings/oleObject37.bin"/><Relationship Id="rId121" Type="http://schemas.openxmlformats.org/officeDocument/2006/relationships/oleObject" Target="embeddings/oleObject48.bin"/><Relationship Id="rId142" Type="http://schemas.openxmlformats.org/officeDocument/2006/relationships/oleObject" Target="embeddings/oleObject56.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Dundith\Desktop\very%20importa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undith\Desktop\thesis\x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xVal>
            <c:numRef>
              <c:f>Sheet1!$D$3:$D$38</c:f>
              <c:numCache>
                <c:formatCode>General</c:formatCode>
                <c:ptCount val="36"/>
                <c:pt idx="0">
                  <c:v>2.8469750889679766E-2</c:v>
                </c:pt>
                <c:pt idx="1">
                  <c:v>5.6939501779359296E-2</c:v>
                </c:pt>
                <c:pt idx="2">
                  <c:v>7.5919335705812593E-2</c:v>
                </c:pt>
                <c:pt idx="3">
                  <c:v>8.5409252669039204E-2</c:v>
                </c:pt>
                <c:pt idx="4">
                  <c:v>0.10438908659549184</c:v>
                </c:pt>
                <c:pt idx="5">
                  <c:v>0.12336892052194499</c:v>
                </c:pt>
                <c:pt idx="6">
                  <c:v>0.13285883748517199</c:v>
                </c:pt>
                <c:pt idx="7">
                  <c:v>0.14234875444839934</c:v>
                </c:pt>
                <c:pt idx="8">
                  <c:v>0.15183867141162499</c:v>
                </c:pt>
                <c:pt idx="9">
                  <c:v>0.16132858837485187</c:v>
                </c:pt>
                <c:pt idx="10">
                  <c:v>0.199288256227758</c:v>
                </c:pt>
                <c:pt idx="11">
                  <c:v>0.27520759193357108</c:v>
                </c:pt>
                <c:pt idx="12">
                  <c:v>0.39857651245551662</c:v>
                </c:pt>
                <c:pt idx="13">
                  <c:v>0.61684460260972984</c:v>
                </c:pt>
                <c:pt idx="14">
                  <c:v>0.86358244365361803</c:v>
                </c:pt>
                <c:pt idx="15">
                  <c:v>1.19572953736655</c:v>
                </c:pt>
                <c:pt idx="16">
                  <c:v>1.5373665480426975</c:v>
                </c:pt>
                <c:pt idx="17">
                  <c:v>1.86951364175563</c:v>
                </c:pt>
                <c:pt idx="18">
                  <c:v>2.2016607354685598</c:v>
                </c:pt>
                <c:pt idx="19">
                  <c:v>2.48635824436536</c:v>
                </c:pt>
                <c:pt idx="20">
                  <c:v>2.7805456702253899</c:v>
                </c:pt>
                <c:pt idx="21">
                  <c:v>3.0652431791221777</c:v>
                </c:pt>
                <c:pt idx="22">
                  <c:v>3.4068801897983367</c:v>
                </c:pt>
                <c:pt idx="23">
                  <c:v>3.7295373665480449</c:v>
                </c:pt>
                <c:pt idx="24">
                  <c:v>3.9952550415183867</c:v>
                </c:pt>
                <c:pt idx="25">
                  <c:v>4.28944246737841</c:v>
                </c:pt>
                <c:pt idx="26">
                  <c:v>4.5361803084223</c:v>
                </c:pt>
                <c:pt idx="27">
                  <c:v>4.7829181494661865</c:v>
                </c:pt>
                <c:pt idx="28">
                  <c:v>5.0011862396203899</c:v>
                </c:pt>
                <c:pt idx="29">
                  <c:v>5.2669039145907499</c:v>
                </c:pt>
                <c:pt idx="30">
                  <c:v>6.6809015421115046</c:v>
                </c:pt>
                <c:pt idx="31">
                  <c:v>6.8991696322657203</c:v>
                </c:pt>
                <c:pt idx="32">
                  <c:v>7.12692763938316</c:v>
                </c:pt>
                <c:pt idx="33">
                  <c:v>7.5824436536180304</c:v>
                </c:pt>
                <c:pt idx="34">
                  <c:v>7.9430604982206541</c:v>
                </c:pt>
                <c:pt idx="35">
                  <c:v>8</c:v>
                </c:pt>
              </c:numCache>
            </c:numRef>
          </c:xVal>
          <c:yVal>
            <c:numRef>
              <c:f>Sheet1!$E$3:$E$38</c:f>
              <c:numCache>
                <c:formatCode>General</c:formatCode>
                <c:ptCount val="36"/>
                <c:pt idx="0">
                  <c:v>13.778705636743204</c:v>
                </c:pt>
                <c:pt idx="1">
                  <c:v>51.356993736952006</c:v>
                </c:pt>
                <c:pt idx="2">
                  <c:v>87.682672233820156</c:v>
                </c:pt>
                <c:pt idx="3">
                  <c:v>125.26096033402898</c:v>
                </c:pt>
                <c:pt idx="4">
                  <c:v>157.828810020877</c:v>
                </c:pt>
                <c:pt idx="5">
                  <c:v>195.40709812108599</c:v>
                </c:pt>
                <c:pt idx="6">
                  <c:v>229.22755741127301</c:v>
                </c:pt>
                <c:pt idx="7">
                  <c:v>264.30062630480262</c:v>
                </c:pt>
                <c:pt idx="8">
                  <c:v>299.37369519832998</c:v>
                </c:pt>
                <c:pt idx="9">
                  <c:v>338.20459290187893</c:v>
                </c:pt>
                <c:pt idx="10">
                  <c:v>372.02505219206705</c:v>
                </c:pt>
                <c:pt idx="11">
                  <c:v>405.84551148225438</c:v>
                </c:pt>
                <c:pt idx="12">
                  <c:v>432.150313152401</c:v>
                </c:pt>
                <c:pt idx="13">
                  <c:v>454.69728601252598</c:v>
                </c:pt>
                <c:pt idx="14">
                  <c:v>472.23382045928895</c:v>
                </c:pt>
                <c:pt idx="15">
                  <c:v>486.01252609603301</c:v>
                </c:pt>
                <c:pt idx="16">
                  <c:v>496.03340292275601</c:v>
                </c:pt>
                <c:pt idx="17">
                  <c:v>503.54906054279797</c:v>
                </c:pt>
                <c:pt idx="18">
                  <c:v>507.30688935281802</c:v>
                </c:pt>
                <c:pt idx="19">
                  <c:v>511.06471816283897</c:v>
                </c:pt>
                <c:pt idx="20">
                  <c:v>512.31732776618003</c:v>
                </c:pt>
                <c:pt idx="21">
                  <c:v>516.07515657620127</c:v>
                </c:pt>
                <c:pt idx="22">
                  <c:v>517.32776617954096</c:v>
                </c:pt>
                <c:pt idx="23">
                  <c:v>518.58037578288213</c:v>
                </c:pt>
                <c:pt idx="24">
                  <c:v>521.08559498956254</c:v>
                </c:pt>
                <c:pt idx="25">
                  <c:v>522.33820459290075</c:v>
                </c:pt>
                <c:pt idx="26">
                  <c:v>522.33820459290075</c:v>
                </c:pt>
                <c:pt idx="27">
                  <c:v>524.84342379958298</c:v>
                </c:pt>
                <c:pt idx="28">
                  <c:v>527.34864300626293</c:v>
                </c:pt>
                <c:pt idx="29">
                  <c:v>528.60125260960308</c:v>
                </c:pt>
                <c:pt idx="30">
                  <c:v>528.60125260960308</c:v>
                </c:pt>
                <c:pt idx="31">
                  <c:v>528.60125260960308</c:v>
                </c:pt>
                <c:pt idx="32">
                  <c:v>529.85386221294289</c:v>
                </c:pt>
                <c:pt idx="33">
                  <c:v>529.85386221294289</c:v>
                </c:pt>
                <c:pt idx="34">
                  <c:v>529.85386221294289</c:v>
                </c:pt>
                <c:pt idx="35">
                  <c:v>530.9</c:v>
                </c:pt>
              </c:numCache>
            </c:numRef>
          </c:yVal>
          <c:smooth val="1"/>
        </c:ser>
        <c:axId val="101220352"/>
        <c:axId val="135347584"/>
      </c:scatterChart>
      <c:valAx>
        <c:axId val="101220352"/>
        <c:scaling>
          <c:orientation val="minMax"/>
        </c:scaling>
        <c:axPos val="b"/>
        <c:title>
          <c:tx>
            <c:rich>
              <a:bodyPr/>
              <a:lstStyle/>
              <a:p>
                <a:pPr>
                  <a:defRPr lang="en-MY"/>
                </a:pPr>
                <a:r>
                  <a:rPr lang="en-MY" sz="1200" b="0">
                    <a:latin typeface="Times New Roman" pitchFamily="18" charset="0"/>
                    <a:cs typeface="Times New Roman" pitchFamily="18" charset="0"/>
                  </a:rPr>
                  <a:t>Strain</a:t>
                </a:r>
              </a:p>
            </c:rich>
          </c:tx>
        </c:title>
        <c:numFmt formatCode="General" sourceLinked="1"/>
        <c:majorTickMark val="none"/>
        <c:tickLblPos val="nextTo"/>
        <c:txPr>
          <a:bodyPr/>
          <a:lstStyle/>
          <a:p>
            <a:pPr>
              <a:defRPr lang="en-MY"/>
            </a:pPr>
            <a:endParaRPr lang="en-US"/>
          </a:p>
        </c:txPr>
        <c:crossAx val="135347584"/>
        <c:crosses val="autoZero"/>
        <c:crossBetween val="midCat"/>
      </c:valAx>
      <c:valAx>
        <c:axId val="135347584"/>
        <c:scaling>
          <c:orientation val="minMax"/>
        </c:scaling>
        <c:axPos val="l"/>
        <c:majorGridlines/>
        <c:title>
          <c:tx>
            <c:rich>
              <a:bodyPr/>
              <a:lstStyle/>
              <a:p>
                <a:pPr>
                  <a:defRPr lang="en-MY"/>
                </a:pPr>
                <a:r>
                  <a:rPr lang="en-MY" sz="1200" b="0">
                    <a:latin typeface="Times New Roman" pitchFamily="18" charset="0"/>
                    <a:cs typeface="Times New Roman" pitchFamily="18" charset="0"/>
                  </a:rPr>
                  <a:t>Stress</a:t>
                </a:r>
              </a:p>
            </c:rich>
          </c:tx>
        </c:title>
        <c:numFmt formatCode="General" sourceLinked="1"/>
        <c:majorTickMark val="none"/>
        <c:tickLblPos val="nextTo"/>
        <c:txPr>
          <a:bodyPr/>
          <a:lstStyle/>
          <a:p>
            <a:pPr>
              <a:defRPr lang="en-MY"/>
            </a:pPr>
            <a:endParaRPr lang="en-US"/>
          </a:p>
        </c:txPr>
        <c:crossAx val="101220352"/>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xVal>
            <c:numRef>
              <c:f>Sheet1!$D$2:$D$20</c:f>
              <c:numCache>
                <c:formatCode>General</c:formatCode>
                <c:ptCount val="19"/>
                <c:pt idx="0">
                  <c:v>4.962779156327512E-4</c:v>
                </c:pt>
                <c:pt idx="1">
                  <c:v>4.962779156327512E-4</c:v>
                </c:pt>
                <c:pt idx="2">
                  <c:v>9.9255583126550825E-4</c:v>
                </c:pt>
                <c:pt idx="3">
                  <c:v>1.4888337468982624E-3</c:v>
                </c:pt>
                <c:pt idx="4">
                  <c:v>1.9851116625310143E-3</c:v>
                </c:pt>
                <c:pt idx="5">
                  <c:v>2.9776674937965204E-3</c:v>
                </c:pt>
                <c:pt idx="6">
                  <c:v>2.9776674937965204E-3</c:v>
                </c:pt>
                <c:pt idx="7">
                  <c:v>3.9702233250620373E-3</c:v>
                </c:pt>
                <c:pt idx="8">
                  <c:v>4.4665012406947908E-3</c:v>
                </c:pt>
                <c:pt idx="9">
                  <c:v>1.0918114143920599E-2</c:v>
                </c:pt>
                <c:pt idx="10">
                  <c:v>2.3821339950372201E-2</c:v>
                </c:pt>
                <c:pt idx="11">
                  <c:v>4.6153846153846108E-2</c:v>
                </c:pt>
                <c:pt idx="12">
                  <c:v>7.29528535980149E-2</c:v>
                </c:pt>
                <c:pt idx="13">
                  <c:v>0.12059553349875923</c:v>
                </c:pt>
                <c:pt idx="14">
                  <c:v>0.15285359801488788</c:v>
                </c:pt>
                <c:pt idx="15">
                  <c:v>0.19851116625310203</c:v>
                </c:pt>
                <c:pt idx="16">
                  <c:v>0.241687344913151</c:v>
                </c:pt>
                <c:pt idx="17">
                  <c:v>0.27692307692307738</c:v>
                </c:pt>
                <c:pt idx="18">
                  <c:v>0.30868486352357405</c:v>
                </c:pt>
              </c:numCache>
            </c:numRef>
          </c:xVal>
          <c:yVal>
            <c:numRef>
              <c:f>Sheet1!$E$2:$E$20</c:f>
              <c:numCache>
                <c:formatCode>General</c:formatCode>
                <c:ptCount val="19"/>
                <c:pt idx="0">
                  <c:v>39.665970772442599</c:v>
                </c:pt>
                <c:pt idx="1">
                  <c:v>154.48851774530328</c:v>
                </c:pt>
                <c:pt idx="2">
                  <c:v>267.22338204592899</c:v>
                </c:pt>
                <c:pt idx="3">
                  <c:v>356.99373695198142</c:v>
                </c:pt>
                <c:pt idx="4">
                  <c:v>432.150313152401</c:v>
                </c:pt>
                <c:pt idx="5">
                  <c:v>524.00835073069027</c:v>
                </c:pt>
                <c:pt idx="6">
                  <c:v>599.16492693110604</c:v>
                </c:pt>
                <c:pt idx="7">
                  <c:v>676.40918580375796</c:v>
                </c:pt>
                <c:pt idx="8">
                  <c:v>713.98747390396704</c:v>
                </c:pt>
                <c:pt idx="9">
                  <c:v>759.91649269311097</c:v>
                </c:pt>
                <c:pt idx="10">
                  <c:v>776.617954070981</c:v>
                </c:pt>
                <c:pt idx="11">
                  <c:v>797.49478079331902</c:v>
                </c:pt>
                <c:pt idx="12">
                  <c:v>801.67014613778804</c:v>
                </c:pt>
                <c:pt idx="13">
                  <c:v>778.705636743215</c:v>
                </c:pt>
                <c:pt idx="14">
                  <c:v>747.39039665970802</c:v>
                </c:pt>
                <c:pt idx="15">
                  <c:v>680.58455114822652</c:v>
                </c:pt>
                <c:pt idx="16">
                  <c:v>597.07724425887352</c:v>
                </c:pt>
                <c:pt idx="17">
                  <c:v>509.39457202505201</c:v>
                </c:pt>
                <c:pt idx="18">
                  <c:v>411.27348643006297</c:v>
                </c:pt>
              </c:numCache>
            </c:numRef>
          </c:yVal>
          <c:smooth val="1"/>
        </c:ser>
        <c:axId val="206169984"/>
        <c:axId val="74269440"/>
      </c:scatterChart>
      <c:valAx>
        <c:axId val="206169984"/>
        <c:scaling>
          <c:orientation val="minMax"/>
        </c:scaling>
        <c:axPos val="b"/>
        <c:title>
          <c:tx>
            <c:rich>
              <a:bodyPr/>
              <a:lstStyle/>
              <a:p>
                <a:pPr>
                  <a:defRPr lang="en-MY"/>
                </a:pPr>
                <a:r>
                  <a:rPr lang="en-MY" sz="1200" b="0">
                    <a:latin typeface="Times New Roman" pitchFamily="18" charset="0"/>
                    <a:cs typeface="Times New Roman" pitchFamily="18" charset="0"/>
                  </a:rPr>
                  <a:t>Strain</a:t>
                </a:r>
              </a:p>
            </c:rich>
          </c:tx>
        </c:title>
        <c:numFmt formatCode="General" sourceLinked="1"/>
        <c:majorTickMark val="none"/>
        <c:tickLblPos val="nextTo"/>
        <c:txPr>
          <a:bodyPr/>
          <a:lstStyle/>
          <a:p>
            <a:pPr>
              <a:defRPr lang="en-MY"/>
            </a:pPr>
            <a:endParaRPr lang="en-US"/>
          </a:p>
        </c:txPr>
        <c:crossAx val="74269440"/>
        <c:crosses val="autoZero"/>
        <c:crossBetween val="midCat"/>
      </c:valAx>
      <c:valAx>
        <c:axId val="74269440"/>
        <c:scaling>
          <c:orientation val="minMax"/>
        </c:scaling>
        <c:axPos val="l"/>
        <c:majorGridlines/>
        <c:title>
          <c:tx>
            <c:rich>
              <a:bodyPr/>
              <a:lstStyle/>
              <a:p>
                <a:pPr>
                  <a:defRPr lang="en-MY" sz="1200" b="0">
                    <a:latin typeface="Times New Roman" pitchFamily="18" charset="0"/>
                    <a:cs typeface="Times New Roman" pitchFamily="18" charset="0"/>
                  </a:defRPr>
                </a:pPr>
                <a:r>
                  <a:rPr lang="en-MY" sz="1200" b="0">
                    <a:latin typeface="Times New Roman" pitchFamily="18" charset="0"/>
                    <a:cs typeface="Times New Roman" pitchFamily="18" charset="0"/>
                  </a:rPr>
                  <a:t> Stress</a:t>
                </a:r>
              </a:p>
            </c:rich>
          </c:tx>
        </c:title>
        <c:numFmt formatCode="General" sourceLinked="1"/>
        <c:majorTickMark val="none"/>
        <c:tickLblPos val="nextTo"/>
        <c:txPr>
          <a:bodyPr/>
          <a:lstStyle/>
          <a:p>
            <a:pPr>
              <a:defRPr lang="en-MY"/>
            </a:pPr>
            <a:endParaRPr lang="en-US"/>
          </a:p>
        </c:txPr>
        <c:crossAx val="206169984"/>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5956</Words>
  <Characters>33952</Characters>
  <Application>Microsoft Office Word</Application>
  <DocSecurity>0</DocSecurity>
  <Lines>282</Lines>
  <Paragraphs>79</Paragraphs>
  <ScaleCrop>false</ScaleCrop>
  <Company>PETROLIAM NASIONAL BERHAD</Company>
  <LinksUpToDate>false</LinksUpToDate>
  <CharactersWithSpaces>39829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SUHALAZ</dc:creator>
  <cp:keywords/>
  <dc:description/>
  <cp:lastModifiedBy>SUHALAZ</cp:lastModifiedBy>
  <cp:revision>1</cp:revision>
  <cp:lastPrinted>2011-11-01T07:56:00Z</cp:lastPrinted>
  <dcterms:created xsi:type="dcterms:W3CDTF">2011-11-01T07:54:00Z</dcterms:created>
  <dcterms:modified xsi:type="dcterms:W3CDTF">2011-11-01T07:57:00Z</dcterms:modified>
</cp:coreProperties>
</file>